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2"/>
        <w:ind w:left="0" w:right="116" w:firstLine="0"/>
        <w:jc w:val="right"/>
        <w:rPr>
          <w:sz w:val="15"/>
        </w:rPr>
      </w:pPr>
      <w:r>
        <w:rPr/>
        <w:drawing>
          <wp:anchor distT="0" distB="0" distL="0" distR="0" allowOverlap="1" layoutInCell="1" locked="0" behindDoc="0" simplePos="0" relativeHeight="15729152">
            <wp:simplePos x="0" y="0"/>
            <wp:positionH relativeFrom="page">
              <wp:posOffset>6391655</wp:posOffset>
            </wp:positionH>
            <wp:positionV relativeFrom="paragraph">
              <wp:posOffset>156844</wp:posOffset>
            </wp:positionV>
            <wp:extent cx="720851" cy="720851"/>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20851" cy="720851"/>
                    </a:xfrm>
                    <a:prstGeom prst="rect">
                      <a:avLst/>
                    </a:prstGeom>
                  </pic:spPr>
                </pic:pic>
              </a:graphicData>
            </a:graphic>
          </wp:anchor>
        </w:drawing>
      </w:r>
      <w:r>
        <w:rPr>
          <w:w w:val="95"/>
          <w:sz w:val="15"/>
        </w:rPr>
        <w:t>华贵保险[2019]</w:t>
      </w:r>
      <w:r>
        <w:rPr>
          <w:w w:val="95"/>
          <w:sz w:val="15"/>
        </w:rPr>
        <w:t>定</w:t>
      </w:r>
      <w:r>
        <w:rPr>
          <w:w w:val="95"/>
          <w:sz w:val="15"/>
        </w:rPr>
        <w:t>期寿险</w:t>
      </w:r>
      <w:r>
        <w:rPr>
          <w:spacing w:val="1"/>
          <w:sz w:val="15"/>
        </w:rPr>
        <w:t> </w:t>
      </w:r>
      <w:r>
        <w:rPr>
          <w:w w:val="95"/>
          <w:sz w:val="15"/>
        </w:rPr>
        <w:t>006</w:t>
      </w:r>
      <w:r>
        <w:rPr>
          <w:spacing w:val="-1"/>
          <w:sz w:val="15"/>
        </w:rPr>
        <w:t> </w:t>
      </w:r>
      <w:r>
        <w:rPr>
          <w:spacing w:val="-10"/>
          <w:w w:val="95"/>
          <w:sz w:val="15"/>
        </w:rPr>
        <w:t>号</w:t>
      </w:r>
    </w:p>
    <w:p>
      <w:pPr>
        <w:pStyle w:val="BodyText"/>
        <w:spacing w:before="5"/>
        <w:rPr>
          <w:sz w:val="14"/>
        </w:rPr>
      </w:pPr>
    </w:p>
    <w:p>
      <w:pPr>
        <w:pStyle w:val="Title"/>
      </w:pPr>
      <w:r>
        <w:rPr>
          <w:spacing w:val="20"/>
        </w:rPr>
        <w:t>阅 读 指 引</w:t>
      </w:r>
    </w:p>
    <w:p>
      <w:pPr>
        <w:spacing w:before="80"/>
        <w:ind w:left="929" w:right="2024" w:firstLine="0"/>
        <w:jc w:val="center"/>
        <w:rPr>
          <w:b/>
          <w:sz w:val="21"/>
        </w:rPr>
      </w:pPr>
      <w:r>
        <w:rPr>
          <w:b/>
          <w:spacing w:val="-149"/>
          <w:w w:val="95"/>
          <w:sz w:val="21"/>
        </w:rPr>
        <w:t>本</w:t>
      </w:r>
      <w:r>
        <w:rPr>
          <w:spacing w:val="-58"/>
          <w:w w:val="95"/>
          <w:position w:val="-7"/>
          <w:sz w:val="21"/>
        </w:rPr>
        <w:t>．</w:t>
      </w:r>
      <w:r>
        <w:rPr>
          <w:b/>
          <w:spacing w:val="-149"/>
          <w:w w:val="95"/>
          <w:sz w:val="21"/>
        </w:rPr>
        <w:t>阅</w:t>
      </w:r>
      <w:r>
        <w:rPr>
          <w:spacing w:val="-58"/>
          <w:w w:val="95"/>
          <w:position w:val="-7"/>
          <w:sz w:val="21"/>
        </w:rPr>
        <w:t>．</w:t>
      </w:r>
      <w:r>
        <w:rPr>
          <w:b/>
          <w:spacing w:val="-149"/>
          <w:w w:val="95"/>
          <w:sz w:val="21"/>
        </w:rPr>
        <w:t>读</w:t>
      </w:r>
      <w:r>
        <w:rPr>
          <w:spacing w:val="-58"/>
          <w:w w:val="95"/>
          <w:position w:val="-7"/>
          <w:sz w:val="21"/>
        </w:rPr>
        <w:t>．</w:t>
      </w:r>
      <w:r>
        <w:rPr>
          <w:b/>
          <w:spacing w:val="-150"/>
          <w:w w:val="95"/>
          <w:sz w:val="21"/>
        </w:rPr>
        <w:t>指</w:t>
      </w:r>
      <w:r>
        <w:rPr>
          <w:spacing w:val="-60"/>
          <w:w w:val="95"/>
          <w:position w:val="-7"/>
          <w:sz w:val="21"/>
        </w:rPr>
        <w:t>．</w:t>
      </w:r>
      <w:r>
        <w:rPr>
          <w:b/>
          <w:spacing w:val="-149"/>
          <w:w w:val="95"/>
          <w:sz w:val="21"/>
        </w:rPr>
        <w:t>引</w:t>
      </w:r>
      <w:r>
        <w:rPr>
          <w:spacing w:val="-58"/>
          <w:w w:val="95"/>
          <w:position w:val="-7"/>
          <w:sz w:val="21"/>
        </w:rPr>
        <w:t>．</w:t>
      </w:r>
      <w:r>
        <w:rPr>
          <w:b/>
          <w:spacing w:val="-149"/>
          <w:w w:val="95"/>
          <w:sz w:val="21"/>
        </w:rPr>
        <w:t>有</w:t>
      </w:r>
      <w:r>
        <w:rPr>
          <w:spacing w:val="-58"/>
          <w:w w:val="95"/>
          <w:position w:val="-7"/>
          <w:sz w:val="21"/>
        </w:rPr>
        <w:t>．</w:t>
      </w:r>
      <w:r>
        <w:rPr>
          <w:b/>
          <w:spacing w:val="-149"/>
          <w:w w:val="95"/>
          <w:sz w:val="21"/>
        </w:rPr>
        <w:t>助</w:t>
      </w:r>
      <w:r>
        <w:rPr>
          <w:spacing w:val="-58"/>
          <w:w w:val="95"/>
          <w:position w:val="-7"/>
          <w:sz w:val="21"/>
        </w:rPr>
        <w:t>．</w:t>
      </w:r>
      <w:r>
        <w:rPr>
          <w:b/>
          <w:spacing w:val="-149"/>
          <w:w w:val="95"/>
          <w:sz w:val="21"/>
        </w:rPr>
        <w:t>于</w:t>
      </w:r>
      <w:r>
        <w:rPr>
          <w:spacing w:val="-58"/>
          <w:w w:val="95"/>
          <w:position w:val="-7"/>
          <w:sz w:val="21"/>
        </w:rPr>
        <w:t>．</w:t>
      </w:r>
      <w:r>
        <w:rPr>
          <w:b/>
          <w:spacing w:val="-149"/>
          <w:w w:val="95"/>
          <w:sz w:val="21"/>
        </w:rPr>
        <w:t>您</w:t>
      </w:r>
      <w:r>
        <w:rPr>
          <w:spacing w:val="-58"/>
          <w:w w:val="95"/>
          <w:position w:val="-7"/>
          <w:sz w:val="21"/>
        </w:rPr>
        <w:t>．</w:t>
      </w:r>
      <w:r>
        <w:rPr>
          <w:b/>
          <w:spacing w:val="-150"/>
          <w:w w:val="95"/>
          <w:sz w:val="21"/>
        </w:rPr>
        <w:t>理</w:t>
      </w:r>
      <w:r>
        <w:rPr>
          <w:spacing w:val="-60"/>
          <w:w w:val="95"/>
          <w:position w:val="-7"/>
          <w:sz w:val="21"/>
        </w:rPr>
        <w:t>．</w:t>
      </w:r>
      <w:r>
        <w:rPr>
          <w:b/>
          <w:spacing w:val="-149"/>
          <w:w w:val="95"/>
          <w:sz w:val="21"/>
        </w:rPr>
        <w:t>解</w:t>
      </w:r>
      <w:r>
        <w:rPr>
          <w:spacing w:val="-58"/>
          <w:w w:val="95"/>
          <w:position w:val="-7"/>
          <w:sz w:val="21"/>
        </w:rPr>
        <w:t>．</w:t>
      </w:r>
      <w:r>
        <w:rPr>
          <w:b/>
          <w:spacing w:val="-149"/>
          <w:w w:val="95"/>
          <w:sz w:val="21"/>
        </w:rPr>
        <w:t>条</w:t>
      </w:r>
      <w:r>
        <w:rPr>
          <w:spacing w:val="-58"/>
          <w:w w:val="95"/>
          <w:position w:val="-7"/>
          <w:sz w:val="21"/>
        </w:rPr>
        <w:t>．</w:t>
      </w:r>
      <w:r>
        <w:rPr>
          <w:b/>
          <w:spacing w:val="-149"/>
          <w:w w:val="95"/>
          <w:sz w:val="21"/>
        </w:rPr>
        <w:t>款</w:t>
      </w:r>
      <w:r>
        <w:rPr>
          <w:w w:val="95"/>
          <w:position w:val="-7"/>
          <w:sz w:val="21"/>
        </w:rPr>
        <w:t>．</w:t>
      </w:r>
      <w:r>
        <w:rPr>
          <w:b/>
          <w:spacing w:val="-74"/>
          <w:w w:val="95"/>
          <w:sz w:val="21"/>
        </w:rPr>
        <w:t>，对</w:t>
      </w:r>
      <w:r>
        <w:rPr>
          <w:spacing w:val="-61"/>
          <w:w w:val="95"/>
          <w:position w:val="-7"/>
          <w:sz w:val="21"/>
        </w:rPr>
        <w:t>．</w:t>
      </w:r>
      <w:r>
        <w:rPr>
          <w:b/>
          <w:spacing w:val="-147"/>
          <w:w w:val="95"/>
          <w:sz w:val="21"/>
        </w:rPr>
        <w:t>本</w:t>
      </w:r>
      <w:r>
        <w:rPr>
          <w:spacing w:val="-61"/>
          <w:w w:val="95"/>
          <w:position w:val="-7"/>
          <w:sz w:val="21"/>
        </w:rPr>
        <w:t>．</w:t>
      </w:r>
      <w:r>
        <w:rPr>
          <w:b/>
          <w:spacing w:val="-147"/>
          <w:w w:val="95"/>
          <w:sz w:val="21"/>
        </w:rPr>
        <w:t>合</w:t>
      </w:r>
      <w:r>
        <w:rPr>
          <w:spacing w:val="-61"/>
          <w:w w:val="95"/>
          <w:position w:val="-7"/>
          <w:sz w:val="21"/>
        </w:rPr>
        <w:t>．</w:t>
      </w:r>
      <w:r>
        <w:rPr>
          <w:b/>
          <w:spacing w:val="-148"/>
          <w:w w:val="95"/>
          <w:sz w:val="21"/>
        </w:rPr>
        <w:t>同</w:t>
      </w:r>
      <w:r>
        <w:rPr>
          <w:spacing w:val="-62"/>
          <w:w w:val="95"/>
          <w:position w:val="-7"/>
          <w:sz w:val="21"/>
        </w:rPr>
        <w:t>．</w:t>
      </w:r>
      <w:r>
        <w:rPr>
          <w:b/>
          <w:spacing w:val="-147"/>
          <w:w w:val="95"/>
          <w:sz w:val="21"/>
        </w:rPr>
        <w:t>内</w:t>
      </w:r>
      <w:r>
        <w:rPr>
          <w:spacing w:val="-61"/>
          <w:w w:val="95"/>
          <w:position w:val="-7"/>
          <w:sz w:val="21"/>
        </w:rPr>
        <w:t>．</w:t>
      </w:r>
      <w:r>
        <w:rPr>
          <w:b/>
          <w:spacing w:val="-147"/>
          <w:w w:val="95"/>
          <w:sz w:val="21"/>
        </w:rPr>
        <w:t>容</w:t>
      </w:r>
      <w:r>
        <w:rPr>
          <w:spacing w:val="-61"/>
          <w:w w:val="95"/>
          <w:position w:val="-7"/>
          <w:sz w:val="21"/>
        </w:rPr>
        <w:t>．</w:t>
      </w:r>
      <w:r>
        <w:rPr>
          <w:b/>
          <w:spacing w:val="-147"/>
          <w:w w:val="95"/>
          <w:sz w:val="21"/>
        </w:rPr>
        <w:t>的</w:t>
      </w:r>
      <w:r>
        <w:rPr>
          <w:spacing w:val="-61"/>
          <w:w w:val="95"/>
          <w:position w:val="-7"/>
          <w:sz w:val="21"/>
        </w:rPr>
        <w:t>．</w:t>
      </w:r>
      <w:r>
        <w:rPr>
          <w:b/>
          <w:spacing w:val="-147"/>
          <w:w w:val="95"/>
          <w:sz w:val="21"/>
        </w:rPr>
        <w:t>解</w:t>
      </w:r>
      <w:r>
        <w:rPr>
          <w:spacing w:val="-61"/>
          <w:w w:val="95"/>
          <w:position w:val="-7"/>
          <w:sz w:val="21"/>
        </w:rPr>
        <w:t>．</w:t>
      </w:r>
      <w:r>
        <w:rPr>
          <w:b/>
          <w:spacing w:val="-147"/>
          <w:w w:val="95"/>
          <w:sz w:val="21"/>
        </w:rPr>
        <w:t>释</w:t>
      </w:r>
      <w:r>
        <w:rPr>
          <w:spacing w:val="-61"/>
          <w:w w:val="95"/>
          <w:position w:val="-7"/>
          <w:sz w:val="21"/>
        </w:rPr>
        <w:t>．</w:t>
      </w:r>
      <w:r>
        <w:rPr>
          <w:b/>
          <w:spacing w:val="-148"/>
          <w:w w:val="95"/>
          <w:sz w:val="21"/>
        </w:rPr>
        <w:t>以</w:t>
      </w:r>
      <w:r>
        <w:rPr>
          <w:spacing w:val="-62"/>
          <w:w w:val="95"/>
          <w:position w:val="-7"/>
          <w:sz w:val="21"/>
        </w:rPr>
        <w:t>．</w:t>
      </w:r>
      <w:r>
        <w:rPr>
          <w:b/>
          <w:spacing w:val="-147"/>
          <w:w w:val="95"/>
          <w:sz w:val="21"/>
        </w:rPr>
        <w:t>条</w:t>
      </w:r>
      <w:r>
        <w:rPr>
          <w:spacing w:val="-61"/>
          <w:w w:val="95"/>
          <w:position w:val="-7"/>
          <w:sz w:val="21"/>
        </w:rPr>
        <w:t>．</w:t>
      </w:r>
      <w:r>
        <w:rPr>
          <w:b/>
          <w:spacing w:val="-147"/>
          <w:w w:val="95"/>
          <w:sz w:val="21"/>
        </w:rPr>
        <w:t>款</w:t>
      </w:r>
      <w:r>
        <w:rPr>
          <w:spacing w:val="-61"/>
          <w:w w:val="95"/>
          <w:position w:val="-7"/>
          <w:sz w:val="21"/>
        </w:rPr>
        <w:t>．</w:t>
      </w:r>
      <w:r>
        <w:rPr>
          <w:b/>
          <w:spacing w:val="-147"/>
          <w:w w:val="95"/>
          <w:sz w:val="21"/>
        </w:rPr>
        <w:t>为</w:t>
      </w:r>
      <w:r>
        <w:rPr>
          <w:spacing w:val="-61"/>
          <w:w w:val="95"/>
          <w:position w:val="-7"/>
          <w:sz w:val="21"/>
        </w:rPr>
        <w:t>．</w:t>
      </w:r>
      <w:r>
        <w:rPr>
          <w:b/>
          <w:spacing w:val="-147"/>
          <w:w w:val="95"/>
          <w:sz w:val="21"/>
        </w:rPr>
        <w:t>准</w:t>
      </w:r>
      <w:r>
        <w:rPr>
          <w:spacing w:val="-61"/>
          <w:w w:val="95"/>
          <w:position w:val="-7"/>
          <w:sz w:val="21"/>
        </w:rPr>
        <w:t>．</w:t>
      </w:r>
      <w:r>
        <w:rPr>
          <w:b/>
          <w:spacing w:val="-10"/>
          <w:w w:val="95"/>
          <w:sz w:val="21"/>
        </w:rPr>
        <w:t>。</w:t>
      </w:r>
    </w:p>
    <w:p>
      <w:pPr>
        <w:spacing w:line="273" w:lineRule="auto" w:before="35"/>
        <w:ind w:left="1430" w:right="339" w:hanging="788"/>
        <w:jc w:val="left"/>
        <w:rPr>
          <w:sz w:val="21"/>
        </w:rPr>
      </w:pPr>
      <w:r>
        <w:rPr/>
        <w:drawing>
          <wp:anchor distT="0" distB="0" distL="0" distR="0" allowOverlap="1" layoutInCell="1" locked="0" behindDoc="1" simplePos="0" relativeHeight="487294976">
            <wp:simplePos x="0" y="0"/>
            <wp:positionH relativeFrom="page">
              <wp:posOffset>827532</wp:posOffset>
            </wp:positionH>
            <wp:positionV relativeFrom="paragraph">
              <wp:posOffset>402335</wp:posOffset>
            </wp:positionV>
            <wp:extent cx="5835396" cy="772896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835396" cy="7728966"/>
                    </a:xfrm>
                    <a:prstGeom prst="rect">
                      <a:avLst/>
                    </a:prstGeom>
                  </pic:spPr>
                </pic:pic>
              </a:graphicData>
            </a:graphic>
          </wp:anchor>
        </w:drawing>
      </w:r>
      <w:r>
        <w:rPr>
          <w:spacing w:val="-2"/>
          <w:w w:val="95"/>
          <w:sz w:val="21"/>
        </w:rPr>
        <w:t>在本条款中，“您”</w:t>
      </w:r>
      <w:r>
        <w:rPr>
          <w:spacing w:val="-2"/>
          <w:w w:val="95"/>
          <w:sz w:val="21"/>
        </w:rPr>
        <w:t>指</w:t>
      </w:r>
      <w:r>
        <w:rPr>
          <w:spacing w:val="-2"/>
          <w:w w:val="95"/>
          <w:sz w:val="21"/>
        </w:rPr>
        <w:t>投保</w:t>
      </w:r>
      <w:r>
        <w:rPr>
          <w:spacing w:val="-2"/>
          <w:w w:val="95"/>
          <w:sz w:val="21"/>
        </w:rPr>
        <w:t>人</w:t>
      </w:r>
      <w:r>
        <w:rPr>
          <w:spacing w:val="-2"/>
          <w:w w:val="95"/>
          <w:sz w:val="21"/>
        </w:rPr>
        <w:t>，“</w:t>
      </w:r>
      <w:r>
        <w:rPr>
          <w:spacing w:val="-2"/>
          <w:w w:val="95"/>
          <w:sz w:val="21"/>
        </w:rPr>
        <w:t>我</w:t>
      </w:r>
      <w:r>
        <w:rPr>
          <w:spacing w:val="-2"/>
          <w:w w:val="95"/>
          <w:sz w:val="21"/>
        </w:rPr>
        <w:t>们”“本</w:t>
      </w:r>
      <w:r>
        <w:rPr>
          <w:spacing w:val="-2"/>
          <w:w w:val="95"/>
          <w:sz w:val="21"/>
        </w:rPr>
        <w:t>公</w:t>
      </w:r>
      <w:r>
        <w:rPr>
          <w:spacing w:val="-2"/>
          <w:w w:val="95"/>
          <w:sz w:val="21"/>
        </w:rPr>
        <w:t>司</w:t>
      </w:r>
      <w:r>
        <w:rPr>
          <w:spacing w:val="-2"/>
          <w:w w:val="95"/>
          <w:sz w:val="21"/>
        </w:rPr>
        <w:t>”</w:t>
      </w:r>
      <w:r>
        <w:rPr>
          <w:spacing w:val="-2"/>
          <w:w w:val="95"/>
          <w:sz w:val="21"/>
        </w:rPr>
        <w:t>均</w:t>
      </w:r>
      <w:r>
        <w:rPr>
          <w:spacing w:val="-2"/>
          <w:w w:val="95"/>
          <w:sz w:val="21"/>
        </w:rPr>
        <w:t>指</w:t>
      </w:r>
      <w:r>
        <w:rPr>
          <w:b/>
          <w:spacing w:val="-2"/>
          <w:w w:val="95"/>
          <w:sz w:val="21"/>
        </w:rPr>
        <w:t>华</w:t>
      </w:r>
      <w:r>
        <w:rPr>
          <w:b/>
          <w:spacing w:val="-2"/>
          <w:w w:val="95"/>
          <w:sz w:val="21"/>
        </w:rPr>
        <w:t>贵</w:t>
      </w:r>
      <w:r>
        <w:rPr>
          <w:b/>
          <w:spacing w:val="-2"/>
          <w:w w:val="95"/>
          <w:sz w:val="21"/>
        </w:rPr>
        <w:t>人</w:t>
      </w:r>
      <w:r>
        <w:rPr>
          <w:b/>
          <w:spacing w:val="-2"/>
          <w:w w:val="95"/>
          <w:sz w:val="21"/>
        </w:rPr>
        <w:t>寿</w:t>
      </w:r>
      <w:r>
        <w:rPr>
          <w:b/>
          <w:spacing w:val="-2"/>
          <w:w w:val="95"/>
          <w:sz w:val="21"/>
        </w:rPr>
        <w:t>保</w:t>
      </w:r>
      <w:r>
        <w:rPr>
          <w:b/>
          <w:spacing w:val="-2"/>
          <w:w w:val="95"/>
          <w:sz w:val="21"/>
        </w:rPr>
        <w:t>险</w:t>
      </w:r>
      <w:r>
        <w:rPr>
          <w:b/>
          <w:spacing w:val="-2"/>
          <w:w w:val="95"/>
          <w:sz w:val="21"/>
        </w:rPr>
        <w:t>股</w:t>
      </w:r>
      <w:r>
        <w:rPr>
          <w:b/>
          <w:spacing w:val="-2"/>
          <w:w w:val="95"/>
          <w:sz w:val="21"/>
        </w:rPr>
        <w:t>份</w:t>
      </w:r>
      <w:r>
        <w:rPr>
          <w:b/>
          <w:spacing w:val="-2"/>
          <w:w w:val="95"/>
          <w:sz w:val="21"/>
        </w:rPr>
        <w:t>有</w:t>
      </w:r>
      <w:r>
        <w:rPr>
          <w:b/>
          <w:spacing w:val="-2"/>
          <w:w w:val="95"/>
          <w:sz w:val="21"/>
        </w:rPr>
        <w:t>限</w:t>
      </w:r>
      <w:r>
        <w:rPr>
          <w:b/>
          <w:spacing w:val="-2"/>
          <w:w w:val="95"/>
          <w:sz w:val="21"/>
        </w:rPr>
        <w:t>公</w:t>
      </w:r>
      <w:r>
        <w:rPr>
          <w:b/>
          <w:spacing w:val="-2"/>
          <w:w w:val="95"/>
          <w:sz w:val="21"/>
        </w:rPr>
        <w:t>司</w:t>
      </w:r>
      <w:r>
        <w:rPr>
          <w:b/>
          <w:spacing w:val="-85"/>
          <w:w w:val="95"/>
          <w:sz w:val="21"/>
        </w:rPr>
        <w:t>，</w:t>
      </w:r>
      <w:r>
        <w:rPr>
          <w:spacing w:val="-2"/>
          <w:w w:val="95"/>
          <w:sz w:val="15"/>
        </w:rPr>
        <w:t>请扫描以查询验证条款</w:t>
      </w:r>
      <w:r>
        <w:rPr>
          <w:spacing w:val="80"/>
          <w:sz w:val="15"/>
        </w:rPr>
        <w:t>   </w:t>
      </w:r>
      <w:r>
        <w:rPr>
          <w:spacing w:val="-2"/>
          <w:sz w:val="21"/>
        </w:rPr>
        <w:t>“</w:t>
      </w:r>
      <w:r>
        <w:rPr>
          <w:spacing w:val="-2"/>
          <w:sz w:val="21"/>
        </w:rPr>
        <w:t>本</w:t>
      </w:r>
      <w:r>
        <w:rPr>
          <w:spacing w:val="-2"/>
          <w:sz w:val="21"/>
        </w:rPr>
        <w:t>合</w:t>
      </w:r>
      <w:r>
        <w:rPr>
          <w:spacing w:val="-2"/>
          <w:sz w:val="21"/>
        </w:rPr>
        <w:t>同</w:t>
      </w:r>
      <w:r>
        <w:rPr>
          <w:spacing w:val="-2"/>
          <w:sz w:val="21"/>
        </w:rPr>
        <w:t>”</w:t>
      </w:r>
      <w:r>
        <w:rPr>
          <w:spacing w:val="-2"/>
          <w:sz w:val="21"/>
        </w:rPr>
        <w:t>指</w:t>
      </w:r>
      <w:r>
        <w:rPr>
          <w:spacing w:val="-2"/>
          <w:sz w:val="21"/>
        </w:rPr>
        <w:t>您与我们之间订立</w:t>
      </w:r>
      <w:r>
        <w:rPr>
          <w:spacing w:val="-2"/>
          <w:sz w:val="21"/>
        </w:rPr>
        <w:t>的</w:t>
      </w:r>
      <w:r>
        <w:rPr>
          <w:spacing w:val="-2"/>
          <w:sz w:val="21"/>
        </w:rPr>
        <w:t>“华贵大麦正青春定期寿</w:t>
      </w:r>
      <w:r>
        <w:rPr>
          <w:spacing w:val="-2"/>
          <w:sz w:val="21"/>
        </w:rPr>
        <w:t>险</w:t>
      </w:r>
      <w:r>
        <w:rPr>
          <w:spacing w:val="-2"/>
          <w:sz w:val="21"/>
        </w:rPr>
        <w:t>合</w:t>
      </w:r>
      <w:r>
        <w:rPr>
          <w:spacing w:val="-36"/>
          <w:sz w:val="21"/>
        </w:rPr>
        <w:t>同”。</w:t>
      </w:r>
    </w:p>
    <w:p>
      <w:pPr>
        <w:tabs>
          <w:tab w:pos="1132" w:val="left" w:leader="none"/>
        </w:tabs>
        <w:spacing w:before="82"/>
        <w:ind w:left="122"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为</w:t>
      </w:r>
      <w:r>
        <w:rPr>
          <w:b/>
          <w:w w:val="95"/>
          <w:sz w:val="21"/>
        </w:rPr>
        <w:t>了</w:t>
      </w:r>
      <w:r>
        <w:rPr>
          <w:b/>
          <w:w w:val="95"/>
          <w:sz w:val="21"/>
        </w:rPr>
        <w:t>更</w:t>
      </w:r>
      <w:r>
        <w:rPr>
          <w:b/>
          <w:w w:val="95"/>
          <w:sz w:val="21"/>
        </w:rPr>
        <w:t>好</w:t>
      </w:r>
      <w:r>
        <w:rPr>
          <w:b/>
          <w:w w:val="95"/>
          <w:sz w:val="21"/>
        </w:rPr>
        <w:t>的</w:t>
      </w:r>
      <w:r>
        <w:rPr>
          <w:b/>
          <w:w w:val="95"/>
          <w:sz w:val="21"/>
        </w:rPr>
        <w:t>了</w:t>
      </w:r>
      <w:r>
        <w:rPr>
          <w:b/>
          <w:w w:val="95"/>
          <w:sz w:val="21"/>
        </w:rPr>
        <w:t>解</w:t>
      </w:r>
      <w:r>
        <w:rPr>
          <w:b/>
          <w:w w:val="95"/>
          <w:sz w:val="21"/>
        </w:rPr>
        <w:t>本</w:t>
      </w:r>
      <w:r>
        <w:rPr>
          <w:b/>
          <w:w w:val="95"/>
          <w:sz w:val="21"/>
        </w:rPr>
        <w:t>产</w:t>
      </w:r>
      <w:r>
        <w:rPr>
          <w:b/>
          <w:w w:val="95"/>
          <w:sz w:val="21"/>
        </w:rPr>
        <w:t>品，</w:t>
      </w:r>
      <w:r>
        <w:rPr>
          <w:b/>
          <w:w w:val="95"/>
          <w:sz w:val="21"/>
        </w:rPr>
        <w:t>请</w:t>
      </w:r>
      <w:r>
        <w:rPr>
          <w:b/>
          <w:w w:val="95"/>
          <w:sz w:val="21"/>
        </w:rPr>
        <w:t>阅</w:t>
      </w:r>
      <w:r>
        <w:rPr>
          <w:b/>
          <w:w w:val="95"/>
          <w:sz w:val="21"/>
        </w:rPr>
        <w:t>读</w:t>
      </w:r>
      <w:r>
        <w:rPr>
          <w:b/>
          <w:w w:val="95"/>
          <w:sz w:val="21"/>
        </w:rPr>
        <w:t>以</w:t>
      </w:r>
      <w:r>
        <w:rPr>
          <w:b/>
          <w:w w:val="95"/>
          <w:sz w:val="21"/>
        </w:rPr>
        <w:t>下</w:t>
      </w:r>
      <w:r>
        <w:rPr>
          <w:b/>
          <w:w w:val="95"/>
          <w:sz w:val="21"/>
        </w:rPr>
        <w:t>条</w:t>
      </w:r>
      <w:r>
        <w:rPr>
          <w:b/>
          <w:w w:val="95"/>
          <w:sz w:val="21"/>
        </w:rPr>
        <w:t>款</w:t>
      </w:r>
      <w:r>
        <w:rPr>
          <w:b/>
          <w:w w:val="95"/>
          <w:sz w:val="21"/>
        </w:rPr>
        <w:t>摘</w:t>
      </w:r>
      <w:r>
        <w:rPr>
          <w:b/>
          <w:spacing w:val="-10"/>
          <w:w w:val="95"/>
          <w:sz w:val="21"/>
        </w:rPr>
        <w:t>要</w:t>
      </w:r>
    </w:p>
    <w:p>
      <w:pPr>
        <w:pStyle w:val="ListParagraph"/>
        <w:numPr>
          <w:ilvl w:val="0"/>
          <w:numId w:val="1"/>
        </w:numPr>
        <w:tabs>
          <w:tab w:pos="1379" w:val="left" w:leader="none"/>
          <w:tab w:pos="1380" w:val="left" w:leader="none"/>
        </w:tabs>
        <w:spacing w:line="240" w:lineRule="auto" w:before="62" w:after="0"/>
        <w:ind w:left="1380" w:right="0" w:hanging="420"/>
        <w:jc w:val="left"/>
        <w:rPr>
          <w:b/>
          <w:sz w:val="21"/>
        </w:rPr>
      </w:pPr>
      <w:r>
        <w:rPr>
          <w:b/>
          <w:w w:val="95"/>
          <w:sz w:val="21"/>
        </w:rPr>
        <w:t>您有20日全额退保（扣除不超过10元的工本费）</w:t>
      </w:r>
      <w:r>
        <w:rPr>
          <w:b/>
          <w:spacing w:val="-3"/>
          <w:w w:val="95"/>
          <w:sz w:val="21"/>
        </w:rPr>
        <w:t>的权利。</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spacing w:val="-1"/>
          <w:w w:val="95"/>
          <w:sz w:val="21"/>
        </w:rPr>
        <w:t>本产品为定期寿险，为被保险人提供身故和身体全残保障。</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w w:val="95"/>
          <w:sz w:val="21"/>
        </w:rPr>
        <w:t>本产品的首期保险费将在保险单上载明，续期保险费每年以3</w:t>
      </w:r>
      <w:r>
        <w:rPr>
          <w:b/>
          <w:spacing w:val="-2"/>
          <w:w w:val="95"/>
          <w:sz w:val="21"/>
        </w:rPr>
        <w:t>%复利递增。</w:t>
      </w:r>
    </w:p>
    <w:p>
      <w:pPr>
        <w:tabs>
          <w:tab w:pos="1130" w:val="left" w:leader="none"/>
        </w:tabs>
        <w:spacing w:before="57"/>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您</w:t>
      </w:r>
      <w:r>
        <w:rPr>
          <w:b/>
          <w:w w:val="95"/>
          <w:sz w:val="21"/>
        </w:rPr>
        <w:t>需</w:t>
      </w:r>
      <w:r>
        <w:rPr>
          <w:b/>
          <w:w w:val="95"/>
          <w:sz w:val="21"/>
        </w:rPr>
        <w:t>要</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0"/>
          <w:numId w:val="1"/>
        </w:numPr>
        <w:tabs>
          <w:tab w:pos="1379" w:val="left" w:leader="none"/>
          <w:tab w:pos="1380" w:val="left" w:leader="none"/>
        </w:tabs>
        <w:spacing w:line="240" w:lineRule="auto" w:before="62" w:after="0"/>
        <w:ind w:left="1380" w:right="0" w:hanging="420"/>
        <w:jc w:val="left"/>
        <w:rPr>
          <w:b/>
          <w:sz w:val="21"/>
        </w:rPr>
      </w:pPr>
      <w:r>
        <w:rPr>
          <w:b/>
          <w:spacing w:val="-1"/>
          <w:w w:val="95"/>
          <w:sz w:val="21"/>
        </w:rPr>
        <w:t>本合同有责任免除条款，在某些情况下，本公司不承担给付保险金的责任。</w:t>
      </w:r>
    </w:p>
    <w:p>
      <w:pPr>
        <w:pStyle w:val="ListParagraph"/>
        <w:numPr>
          <w:ilvl w:val="0"/>
          <w:numId w:val="1"/>
        </w:numPr>
        <w:tabs>
          <w:tab w:pos="1379" w:val="left" w:leader="none"/>
          <w:tab w:pos="1380" w:val="left" w:leader="none"/>
        </w:tabs>
        <w:spacing w:line="240" w:lineRule="auto" w:before="43" w:after="0"/>
        <w:ind w:left="1380" w:right="0" w:hanging="420"/>
        <w:jc w:val="left"/>
        <w:rPr>
          <w:b/>
          <w:sz w:val="21"/>
        </w:rPr>
      </w:pPr>
      <w:r>
        <w:rPr>
          <w:b/>
          <w:spacing w:val="-1"/>
          <w:w w:val="95"/>
          <w:sz w:val="21"/>
        </w:rPr>
        <w:t>您有如实告知的义务。</w:t>
      </w:r>
    </w:p>
    <w:p>
      <w:pPr>
        <w:pStyle w:val="ListParagraph"/>
        <w:numPr>
          <w:ilvl w:val="0"/>
          <w:numId w:val="1"/>
        </w:numPr>
        <w:tabs>
          <w:tab w:pos="1379" w:val="left" w:leader="none"/>
          <w:tab w:pos="1380" w:val="left" w:leader="none"/>
        </w:tabs>
        <w:spacing w:line="276" w:lineRule="auto" w:before="43" w:after="0"/>
        <w:ind w:left="1380" w:right="1321" w:hanging="420"/>
        <w:jc w:val="left"/>
        <w:rPr>
          <w:b/>
          <w:sz w:val="21"/>
        </w:rPr>
      </w:pPr>
      <w:r>
        <w:rPr>
          <w:b/>
          <w:spacing w:val="2"/>
          <w:w w:val="99"/>
          <w:sz w:val="21"/>
        </w:rPr>
        <w:t>我们对可能影响被保险人享受本合同保障的重要内容进行了显著标识，请您仔细阅</w:t>
      </w:r>
      <w:r>
        <w:rPr>
          <w:b/>
          <w:w w:val="99"/>
          <w:sz w:val="21"/>
        </w:rPr>
        <w:t>读正文加粗的部分。</w:t>
      </w:r>
    </w:p>
    <w:p>
      <w:pPr>
        <w:tabs>
          <w:tab w:pos="1130" w:val="left" w:leader="none"/>
        </w:tabs>
        <w:spacing w:before="19"/>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130" w:val="left" w:leader="none"/>
        </w:tabs>
        <w:spacing w:before="76"/>
        <w:ind w:left="120"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pStyle w:val="BodyText"/>
        <w:spacing w:before="4"/>
        <w:rPr>
          <w:b/>
          <w:sz w:val="5"/>
        </w:rPr>
      </w:pPr>
    </w:p>
    <w:tbl>
      <w:tblPr>
        <w:tblW w:w="0" w:type="auto"/>
        <w:jc w:val="left"/>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82"/>
        <w:gridCol w:w="2797"/>
        <w:gridCol w:w="2839"/>
      </w:tblGrid>
      <w:tr>
        <w:trPr>
          <w:trHeight w:val="289" w:hRule="atLeast"/>
        </w:trPr>
        <w:tc>
          <w:tcPr>
            <w:tcW w:w="2682" w:type="dxa"/>
          </w:tcPr>
          <w:p>
            <w:pPr>
              <w:pStyle w:val="TableParagraph"/>
              <w:spacing w:line="265" w:lineRule="exact"/>
              <w:ind w:left="50"/>
              <w:rPr>
                <w:b/>
                <w:sz w:val="21"/>
              </w:rPr>
            </w:pPr>
            <w:r>
              <w:rPr>
                <w:b/>
                <w:w w:val="95"/>
                <w:sz w:val="21"/>
              </w:rPr>
              <w:t>1</w:t>
            </w:r>
            <w:r>
              <w:rPr>
                <w:b/>
                <w:spacing w:val="-1"/>
                <w:w w:val="95"/>
                <w:sz w:val="21"/>
              </w:rPr>
              <w:t>.我们保什么、保多久</w:t>
            </w:r>
          </w:p>
        </w:tc>
        <w:tc>
          <w:tcPr>
            <w:tcW w:w="2797" w:type="dxa"/>
          </w:tcPr>
          <w:p>
            <w:pPr>
              <w:pStyle w:val="TableParagraph"/>
              <w:spacing w:line="251" w:lineRule="exact"/>
              <w:ind w:left="216"/>
              <w:rPr>
                <w:sz w:val="21"/>
              </w:rPr>
            </w:pPr>
            <w:r>
              <w:rPr>
                <w:sz w:val="21"/>
              </w:rPr>
              <w:t>3.5</w:t>
            </w:r>
            <w:r>
              <w:rPr>
                <w:spacing w:val="40"/>
                <w:w w:val="150"/>
                <w:sz w:val="21"/>
              </w:rPr>
              <w:t> </w:t>
            </w:r>
            <w:r>
              <w:rPr>
                <w:spacing w:val="-2"/>
                <w:sz w:val="21"/>
              </w:rPr>
              <w:t>合同效力恢复</w:t>
            </w:r>
          </w:p>
        </w:tc>
        <w:tc>
          <w:tcPr>
            <w:tcW w:w="2839" w:type="dxa"/>
          </w:tcPr>
          <w:p>
            <w:pPr>
              <w:pStyle w:val="TableParagraph"/>
              <w:spacing w:line="239" w:lineRule="exact"/>
              <w:ind w:left="165"/>
              <w:rPr>
                <w:b/>
                <w:sz w:val="21"/>
              </w:rPr>
            </w:pPr>
            <w:r>
              <w:rPr>
                <w:b/>
                <w:w w:val="95"/>
                <w:sz w:val="21"/>
              </w:rPr>
              <w:t>6</w:t>
            </w:r>
            <w:r>
              <w:rPr>
                <w:b/>
                <w:spacing w:val="-2"/>
                <w:w w:val="95"/>
                <w:sz w:val="21"/>
              </w:rPr>
              <w:t>.需关注的其他内容</w:t>
            </w:r>
          </w:p>
        </w:tc>
      </w:tr>
      <w:tr>
        <w:trPr>
          <w:trHeight w:val="343" w:hRule="atLeast"/>
        </w:trPr>
        <w:tc>
          <w:tcPr>
            <w:tcW w:w="2682" w:type="dxa"/>
          </w:tcPr>
          <w:p>
            <w:pPr>
              <w:pStyle w:val="TableParagraph"/>
              <w:spacing w:before="50"/>
              <w:ind w:left="258"/>
              <w:rPr>
                <w:sz w:val="21"/>
              </w:rPr>
            </w:pPr>
            <w:r>
              <w:rPr>
                <w:sz w:val="21"/>
              </w:rPr>
              <w:t>1.1</w:t>
            </w:r>
            <w:r>
              <w:rPr>
                <w:spacing w:val="40"/>
                <w:w w:val="150"/>
                <w:sz w:val="21"/>
              </w:rPr>
              <w:t> </w:t>
            </w:r>
            <w:r>
              <w:rPr>
                <w:spacing w:val="-2"/>
                <w:sz w:val="21"/>
              </w:rPr>
              <w:t>基本保险金额</w:t>
            </w:r>
          </w:p>
        </w:tc>
        <w:tc>
          <w:tcPr>
            <w:tcW w:w="2797" w:type="dxa"/>
          </w:tcPr>
          <w:p>
            <w:pPr>
              <w:pStyle w:val="TableParagraph"/>
              <w:spacing w:before="35"/>
              <w:ind w:left="8"/>
              <w:rPr>
                <w:b/>
                <w:sz w:val="21"/>
              </w:rPr>
            </w:pPr>
            <w:r>
              <w:rPr>
                <w:b/>
                <w:w w:val="95"/>
                <w:sz w:val="21"/>
              </w:rPr>
              <w:t>4</w:t>
            </w:r>
            <w:r>
              <w:rPr>
                <w:b/>
                <w:spacing w:val="-1"/>
                <w:w w:val="95"/>
                <w:sz w:val="21"/>
              </w:rPr>
              <w:t>.如何申请领取保险金</w:t>
            </w:r>
          </w:p>
        </w:tc>
        <w:tc>
          <w:tcPr>
            <w:tcW w:w="2839" w:type="dxa"/>
          </w:tcPr>
          <w:p>
            <w:pPr>
              <w:pStyle w:val="TableParagraph"/>
              <w:spacing w:before="23"/>
              <w:ind w:left="374"/>
              <w:rPr>
                <w:sz w:val="21"/>
              </w:rPr>
            </w:pPr>
            <w:r>
              <w:rPr>
                <w:sz w:val="21"/>
              </w:rPr>
              <w:t>6.1</w:t>
            </w:r>
            <w:r>
              <w:rPr>
                <w:spacing w:val="44"/>
                <w:w w:val="150"/>
                <w:sz w:val="21"/>
              </w:rPr>
              <w:t> </w:t>
            </w:r>
            <w:r>
              <w:rPr>
                <w:spacing w:val="-3"/>
                <w:sz w:val="21"/>
              </w:rPr>
              <w:t>合同构成</w:t>
            </w:r>
          </w:p>
        </w:tc>
      </w:tr>
      <w:tr>
        <w:trPr>
          <w:trHeight w:val="343" w:hRule="atLeast"/>
        </w:trPr>
        <w:tc>
          <w:tcPr>
            <w:tcW w:w="2682" w:type="dxa"/>
          </w:tcPr>
          <w:p>
            <w:pPr>
              <w:pStyle w:val="TableParagraph"/>
              <w:spacing w:before="50"/>
              <w:ind w:left="258"/>
              <w:rPr>
                <w:sz w:val="21"/>
              </w:rPr>
            </w:pPr>
            <w:r>
              <w:rPr>
                <w:sz w:val="21"/>
              </w:rPr>
              <w:t>1.2</w:t>
            </w:r>
            <w:r>
              <w:rPr>
                <w:spacing w:val="44"/>
                <w:w w:val="150"/>
                <w:sz w:val="21"/>
              </w:rPr>
              <w:t> </w:t>
            </w:r>
            <w:r>
              <w:rPr>
                <w:spacing w:val="-3"/>
                <w:sz w:val="21"/>
              </w:rPr>
              <w:t>保险责任</w:t>
            </w:r>
          </w:p>
        </w:tc>
        <w:tc>
          <w:tcPr>
            <w:tcW w:w="2797" w:type="dxa"/>
          </w:tcPr>
          <w:p>
            <w:pPr>
              <w:pStyle w:val="TableParagraph"/>
              <w:spacing w:before="35"/>
              <w:ind w:left="216"/>
              <w:rPr>
                <w:sz w:val="21"/>
              </w:rPr>
            </w:pPr>
            <w:r>
              <w:rPr>
                <w:sz w:val="21"/>
              </w:rPr>
              <w:t>4.1</w:t>
            </w:r>
            <w:r>
              <w:rPr>
                <w:spacing w:val="37"/>
                <w:w w:val="150"/>
                <w:sz w:val="21"/>
              </w:rPr>
              <w:t> </w:t>
            </w:r>
            <w:r>
              <w:rPr>
                <w:spacing w:val="-2"/>
                <w:sz w:val="21"/>
              </w:rPr>
              <w:t>保险金受益人的指定</w:t>
            </w:r>
          </w:p>
        </w:tc>
        <w:tc>
          <w:tcPr>
            <w:tcW w:w="2839" w:type="dxa"/>
          </w:tcPr>
          <w:p>
            <w:pPr>
              <w:pStyle w:val="TableParagraph"/>
              <w:spacing w:before="23"/>
              <w:ind w:left="374"/>
              <w:rPr>
                <w:sz w:val="21"/>
              </w:rPr>
            </w:pPr>
            <w:r>
              <w:rPr>
                <w:sz w:val="21"/>
              </w:rPr>
              <w:t>6.2</w:t>
            </w:r>
            <w:r>
              <w:rPr>
                <w:spacing w:val="44"/>
                <w:w w:val="150"/>
                <w:sz w:val="21"/>
              </w:rPr>
              <w:t> </w:t>
            </w:r>
            <w:r>
              <w:rPr>
                <w:spacing w:val="-3"/>
                <w:sz w:val="21"/>
              </w:rPr>
              <w:t>投保范围</w:t>
            </w:r>
          </w:p>
        </w:tc>
      </w:tr>
      <w:tr>
        <w:trPr>
          <w:trHeight w:val="343" w:hRule="atLeast"/>
        </w:trPr>
        <w:tc>
          <w:tcPr>
            <w:tcW w:w="2682" w:type="dxa"/>
          </w:tcPr>
          <w:p>
            <w:pPr>
              <w:pStyle w:val="TableParagraph"/>
              <w:spacing w:before="50"/>
              <w:ind w:left="258"/>
              <w:rPr>
                <w:sz w:val="21"/>
              </w:rPr>
            </w:pPr>
            <w:r>
              <w:rPr>
                <w:sz w:val="21"/>
              </w:rPr>
              <w:t>1.3</w:t>
            </w:r>
            <w:r>
              <w:rPr>
                <w:spacing w:val="44"/>
                <w:w w:val="150"/>
                <w:sz w:val="21"/>
              </w:rPr>
              <w:t> </w:t>
            </w:r>
            <w:r>
              <w:rPr>
                <w:spacing w:val="-3"/>
                <w:sz w:val="21"/>
              </w:rPr>
              <w:t>保险期间</w:t>
            </w:r>
          </w:p>
        </w:tc>
        <w:tc>
          <w:tcPr>
            <w:tcW w:w="2797" w:type="dxa"/>
          </w:tcPr>
          <w:p>
            <w:pPr>
              <w:pStyle w:val="TableParagraph"/>
              <w:spacing w:before="35"/>
              <w:ind w:left="742"/>
              <w:rPr>
                <w:sz w:val="21"/>
              </w:rPr>
            </w:pPr>
            <w:r>
              <w:rPr>
                <w:spacing w:val="-4"/>
                <w:w w:val="95"/>
                <w:sz w:val="21"/>
              </w:rPr>
              <w:t>和变更</w:t>
            </w:r>
          </w:p>
        </w:tc>
        <w:tc>
          <w:tcPr>
            <w:tcW w:w="2839" w:type="dxa"/>
          </w:tcPr>
          <w:p>
            <w:pPr>
              <w:pStyle w:val="TableParagraph"/>
              <w:spacing w:before="23"/>
              <w:ind w:left="374"/>
              <w:rPr>
                <w:sz w:val="21"/>
              </w:rPr>
            </w:pPr>
            <w:r>
              <w:rPr>
                <w:sz w:val="21"/>
              </w:rPr>
              <w:t>6.3</w:t>
            </w:r>
            <w:r>
              <w:rPr>
                <w:spacing w:val="40"/>
                <w:w w:val="150"/>
                <w:sz w:val="21"/>
              </w:rPr>
              <w:t> </w:t>
            </w:r>
            <w:r>
              <w:rPr>
                <w:spacing w:val="-2"/>
                <w:sz w:val="21"/>
              </w:rPr>
              <w:t>合同成立与生效</w:t>
            </w:r>
          </w:p>
        </w:tc>
      </w:tr>
      <w:tr>
        <w:trPr>
          <w:trHeight w:val="343" w:hRule="atLeast"/>
        </w:trPr>
        <w:tc>
          <w:tcPr>
            <w:tcW w:w="2682" w:type="dxa"/>
          </w:tcPr>
          <w:p>
            <w:pPr>
              <w:pStyle w:val="TableParagraph"/>
              <w:spacing w:before="50"/>
              <w:ind w:left="50"/>
              <w:rPr>
                <w:b/>
                <w:sz w:val="21"/>
              </w:rPr>
            </w:pPr>
            <w:r>
              <w:rPr>
                <w:b/>
                <w:w w:val="95"/>
                <w:sz w:val="21"/>
              </w:rPr>
              <w:t>2</w:t>
            </w:r>
            <w:r>
              <w:rPr>
                <w:b/>
                <w:spacing w:val="-2"/>
                <w:w w:val="95"/>
                <w:sz w:val="21"/>
              </w:rPr>
              <w:t>.我们不保什么</w:t>
            </w:r>
          </w:p>
        </w:tc>
        <w:tc>
          <w:tcPr>
            <w:tcW w:w="2797" w:type="dxa"/>
          </w:tcPr>
          <w:p>
            <w:pPr>
              <w:pStyle w:val="TableParagraph"/>
              <w:spacing w:before="35"/>
              <w:ind w:left="216"/>
              <w:rPr>
                <w:sz w:val="21"/>
              </w:rPr>
            </w:pPr>
            <w:r>
              <w:rPr>
                <w:sz w:val="21"/>
              </w:rPr>
              <w:t>4.2</w:t>
            </w:r>
            <w:r>
              <w:rPr>
                <w:spacing w:val="40"/>
                <w:w w:val="150"/>
                <w:sz w:val="21"/>
              </w:rPr>
              <w:t> </w:t>
            </w:r>
            <w:r>
              <w:rPr>
                <w:spacing w:val="-2"/>
                <w:sz w:val="21"/>
              </w:rPr>
              <w:t>保险事故通知</w:t>
            </w:r>
          </w:p>
        </w:tc>
        <w:tc>
          <w:tcPr>
            <w:tcW w:w="2839" w:type="dxa"/>
          </w:tcPr>
          <w:p>
            <w:pPr>
              <w:pStyle w:val="TableParagraph"/>
              <w:spacing w:before="23"/>
              <w:ind w:right="48"/>
              <w:jc w:val="right"/>
              <w:rPr>
                <w:sz w:val="21"/>
              </w:rPr>
            </w:pPr>
            <w:r>
              <w:rPr>
                <w:sz w:val="21"/>
              </w:rPr>
              <w:t>6.4</w:t>
            </w:r>
            <w:r>
              <w:rPr>
                <w:spacing w:val="37"/>
                <w:w w:val="150"/>
                <w:sz w:val="21"/>
              </w:rPr>
              <w:t> </w:t>
            </w:r>
            <w:r>
              <w:rPr>
                <w:spacing w:val="-2"/>
                <w:sz w:val="21"/>
              </w:rPr>
              <w:t>明确说明与如实告知</w:t>
            </w:r>
          </w:p>
        </w:tc>
      </w:tr>
      <w:tr>
        <w:trPr>
          <w:trHeight w:val="343" w:hRule="atLeast"/>
        </w:trPr>
        <w:tc>
          <w:tcPr>
            <w:tcW w:w="2682" w:type="dxa"/>
          </w:tcPr>
          <w:p>
            <w:pPr>
              <w:pStyle w:val="TableParagraph"/>
              <w:spacing w:before="50"/>
              <w:ind w:left="258"/>
              <w:rPr>
                <w:sz w:val="21"/>
              </w:rPr>
            </w:pPr>
            <w:r>
              <w:rPr>
                <w:sz w:val="21"/>
              </w:rPr>
              <w:t>2.1</w:t>
            </w:r>
            <w:r>
              <w:rPr>
                <w:spacing w:val="44"/>
                <w:w w:val="150"/>
                <w:sz w:val="21"/>
              </w:rPr>
              <w:t> </w:t>
            </w:r>
            <w:r>
              <w:rPr>
                <w:spacing w:val="-3"/>
                <w:sz w:val="21"/>
              </w:rPr>
              <w:t>责任免除</w:t>
            </w:r>
          </w:p>
        </w:tc>
        <w:tc>
          <w:tcPr>
            <w:tcW w:w="2797" w:type="dxa"/>
          </w:tcPr>
          <w:p>
            <w:pPr>
              <w:pStyle w:val="TableParagraph"/>
              <w:spacing w:before="35"/>
              <w:ind w:left="216"/>
              <w:rPr>
                <w:sz w:val="21"/>
              </w:rPr>
            </w:pPr>
            <w:r>
              <w:rPr>
                <w:sz w:val="21"/>
              </w:rPr>
              <w:t>4.3</w:t>
            </w:r>
            <w:r>
              <w:rPr>
                <w:spacing w:val="40"/>
                <w:w w:val="150"/>
                <w:sz w:val="21"/>
              </w:rPr>
              <w:t> </w:t>
            </w:r>
            <w:r>
              <w:rPr>
                <w:spacing w:val="-2"/>
                <w:sz w:val="21"/>
              </w:rPr>
              <w:t>保险金的申请</w:t>
            </w:r>
          </w:p>
        </w:tc>
        <w:tc>
          <w:tcPr>
            <w:tcW w:w="2839" w:type="dxa"/>
          </w:tcPr>
          <w:p>
            <w:pPr>
              <w:pStyle w:val="TableParagraph"/>
              <w:spacing w:before="23"/>
              <w:ind w:right="48"/>
              <w:jc w:val="right"/>
              <w:rPr>
                <w:sz w:val="21"/>
              </w:rPr>
            </w:pPr>
            <w:r>
              <w:rPr>
                <w:sz w:val="21"/>
              </w:rPr>
              <w:t>6.5</w:t>
            </w:r>
            <w:r>
              <w:rPr>
                <w:spacing w:val="37"/>
                <w:w w:val="150"/>
                <w:sz w:val="21"/>
              </w:rPr>
              <w:t> </w:t>
            </w:r>
            <w:r>
              <w:rPr>
                <w:spacing w:val="-2"/>
                <w:sz w:val="21"/>
              </w:rPr>
              <w:t>年龄确定与错误处理</w:t>
            </w:r>
          </w:p>
        </w:tc>
      </w:tr>
      <w:tr>
        <w:trPr>
          <w:trHeight w:val="343" w:hRule="atLeast"/>
        </w:trPr>
        <w:tc>
          <w:tcPr>
            <w:tcW w:w="2682" w:type="dxa"/>
          </w:tcPr>
          <w:p>
            <w:pPr>
              <w:pStyle w:val="TableParagraph"/>
              <w:spacing w:before="50"/>
              <w:ind w:left="258"/>
              <w:rPr>
                <w:sz w:val="21"/>
              </w:rPr>
            </w:pPr>
            <w:r>
              <w:rPr>
                <w:sz w:val="21"/>
              </w:rPr>
              <w:t>2.2</w:t>
            </w:r>
            <w:r>
              <w:rPr>
                <w:spacing w:val="40"/>
                <w:w w:val="150"/>
                <w:sz w:val="21"/>
              </w:rPr>
              <w:t> </w:t>
            </w:r>
            <w:r>
              <w:rPr>
                <w:spacing w:val="-2"/>
                <w:sz w:val="21"/>
              </w:rPr>
              <w:t>其他免责条款</w:t>
            </w:r>
          </w:p>
        </w:tc>
        <w:tc>
          <w:tcPr>
            <w:tcW w:w="2797" w:type="dxa"/>
          </w:tcPr>
          <w:p>
            <w:pPr>
              <w:pStyle w:val="TableParagraph"/>
              <w:spacing w:before="35"/>
              <w:ind w:left="216"/>
              <w:rPr>
                <w:sz w:val="21"/>
              </w:rPr>
            </w:pPr>
            <w:r>
              <w:rPr>
                <w:sz w:val="21"/>
              </w:rPr>
              <w:t>4.4</w:t>
            </w:r>
            <w:r>
              <w:rPr>
                <w:spacing w:val="40"/>
                <w:w w:val="150"/>
                <w:sz w:val="21"/>
              </w:rPr>
              <w:t> </w:t>
            </w:r>
            <w:r>
              <w:rPr>
                <w:spacing w:val="-2"/>
                <w:sz w:val="21"/>
              </w:rPr>
              <w:t>保险金的给付</w:t>
            </w:r>
          </w:p>
        </w:tc>
        <w:tc>
          <w:tcPr>
            <w:tcW w:w="2839" w:type="dxa"/>
          </w:tcPr>
          <w:p>
            <w:pPr>
              <w:pStyle w:val="TableParagraph"/>
              <w:spacing w:before="23"/>
              <w:ind w:left="374"/>
              <w:rPr>
                <w:sz w:val="21"/>
              </w:rPr>
            </w:pPr>
            <w:r>
              <w:rPr>
                <w:sz w:val="21"/>
              </w:rPr>
              <w:t>6.6</w:t>
            </w:r>
            <w:r>
              <w:rPr>
                <w:spacing w:val="40"/>
                <w:w w:val="150"/>
                <w:sz w:val="21"/>
              </w:rPr>
              <w:t> </w:t>
            </w:r>
            <w:r>
              <w:rPr>
                <w:spacing w:val="-2"/>
                <w:sz w:val="21"/>
              </w:rPr>
              <w:t>合同内容变更</w:t>
            </w:r>
          </w:p>
        </w:tc>
      </w:tr>
      <w:tr>
        <w:trPr>
          <w:trHeight w:val="343" w:hRule="atLeast"/>
        </w:trPr>
        <w:tc>
          <w:tcPr>
            <w:tcW w:w="2682" w:type="dxa"/>
          </w:tcPr>
          <w:p>
            <w:pPr>
              <w:pStyle w:val="TableParagraph"/>
              <w:spacing w:before="50"/>
              <w:ind w:left="50"/>
              <w:rPr>
                <w:b/>
                <w:sz w:val="21"/>
              </w:rPr>
            </w:pPr>
            <w:r>
              <w:rPr>
                <w:b/>
                <w:w w:val="95"/>
                <w:sz w:val="21"/>
              </w:rPr>
              <w:t>3</w:t>
            </w:r>
            <w:r>
              <w:rPr>
                <w:b/>
                <w:spacing w:val="-2"/>
                <w:w w:val="95"/>
                <w:sz w:val="21"/>
              </w:rPr>
              <w:t>.如何交纳保险费</w:t>
            </w:r>
          </w:p>
        </w:tc>
        <w:tc>
          <w:tcPr>
            <w:tcW w:w="2797" w:type="dxa"/>
          </w:tcPr>
          <w:p>
            <w:pPr>
              <w:pStyle w:val="TableParagraph"/>
              <w:spacing w:before="35"/>
              <w:ind w:left="216"/>
              <w:rPr>
                <w:sz w:val="21"/>
              </w:rPr>
            </w:pPr>
            <w:r>
              <w:rPr>
                <w:sz w:val="21"/>
              </w:rPr>
              <w:t>4.5</w:t>
            </w:r>
            <w:r>
              <w:rPr>
                <w:spacing w:val="44"/>
                <w:w w:val="150"/>
                <w:sz w:val="21"/>
              </w:rPr>
              <w:t> </w:t>
            </w:r>
            <w:r>
              <w:rPr>
                <w:spacing w:val="-3"/>
                <w:sz w:val="21"/>
              </w:rPr>
              <w:t>司法鉴定</w:t>
            </w:r>
          </w:p>
        </w:tc>
        <w:tc>
          <w:tcPr>
            <w:tcW w:w="2839" w:type="dxa"/>
          </w:tcPr>
          <w:p>
            <w:pPr>
              <w:pStyle w:val="TableParagraph"/>
              <w:spacing w:before="23"/>
              <w:ind w:left="374"/>
              <w:rPr>
                <w:sz w:val="21"/>
              </w:rPr>
            </w:pPr>
            <w:r>
              <w:rPr>
                <w:sz w:val="21"/>
              </w:rPr>
              <w:t>6.7</w:t>
            </w:r>
            <w:r>
              <w:rPr>
                <w:spacing w:val="44"/>
                <w:w w:val="150"/>
                <w:sz w:val="21"/>
              </w:rPr>
              <w:t> </w:t>
            </w:r>
            <w:r>
              <w:rPr>
                <w:spacing w:val="-3"/>
                <w:sz w:val="21"/>
              </w:rPr>
              <w:t>合同终止</w:t>
            </w:r>
          </w:p>
        </w:tc>
      </w:tr>
      <w:tr>
        <w:trPr>
          <w:trHeight w:val="343" w:hRule="atLeast"/>
        </w:trPr>
        <w:tc>
          <w:tcPr>
            <w:tcW w:w="2682" w:type="dxa"/>
          </w:tcPr>
          <w:p>
            <w:pPr>
              <w:pStyle w:val="TableParagraph"/>
              <w:spacing w:before="50"/>
              <w:ind w:left="258"/>
              <w:rPr>
                <w:sz w:val="21"/>
              </w:rPr>
            </w:pPr>
            <w:r>
              <w:rPr>
                <w:sz w:val="21"/>
              </w:rPr>
              <w:t>3.1</w:t>
            </w:r>
            <w:r>
              <w:rPr>
                <w:spacing w:val="47"/>
                <w:w w:val="150"/>
                <w:sz w:val="21"/>
              </w:rPr>
              <w:t> </w:t>
            </w:r>
            <w:r>
              <w:rPr>
                <w:spacing w:val="-4"/>
                <w:sz w:val="21"/>
              </w:rPr>
              <w:t>保险费</w:t>
            </w:r>
          </w:p>
        </w:tc>
        <w:tc>
          <w:tcPr>
            <w:tcW w:w="2797" w:type="dxa"/>
          </w:tcPr>
          <w:p>
            <w:pPr>
              <w:pStyle w:val="TableParagraph"/>
              <w:spacing w:before="35"/>
              <w:ind w:left="216"/>
              <w:rPr>
                <w:sz w:val="21"/>
              </w:rPr>
            </w:pPr>
            <w:r>
              <w:rPr>
                <w:sz w:val="21"/>
              </w:rPr>
              <w:t>4.6</w:t>
            </w:r>
            <w:r>
              <w:rPr>
                <w:spacing w:val="44"/>
                <w:w w:val="150"/>
                <w:sz w:val="21"/>
              </w:rPr>
              <w:t> </w:t>
            </w:r>
            <w:r>
              <w:rPr>
                <w:spacing w:val="-3"/>
                <w:sz w:val="21"/>
              </w:rPr>
              <w:t>诉讼时效</w:t>
            </w:r>
          </w:p>
        </w:tc>
        <w:tc>
          <w:tcPr>
            <w:tcW w:w="2839" w:type="dxa"/>
          </w:tcPr>
          <w:p>
            <w:pPr>
              <w:pStyle w:val="TableParagraph"/>
              <w:spacing w:before="23"/>
              <w:ind w:right="48"/>
              <w:jc w:val="right"/>
              <w:rPr>
                <w:sz w:val="21"/>
              </w:rPr>
            </w:pPr>
            <w:r>
              <w:rPr>
                <w:sz w:val="21"/>
              </w:rPr>
              <w:t>6.8</w:t>
            </w:r>
            <w:r>
              <w:rPr>
                <w:spacing w:val="37"/>
                <w:w w:val="150"/>
                <w:sz w:val="21"/>
              </w:rPr>
              <w:t> </w:t>
            </w:r>
            <w:r>
              <w:rPr>
                <w:spacing w:val="-2"/>
                <w:sz w:val="21"/>
              </w:rPr>
              <w:t>欠交保险费及未还款</w:t>
            </w:r>
          </w:p>
        </w:tc>
      </w:tr>
      <w:tr>
        <w:trPr>
          <w:trHeight w:val="343" w:hRule="atLeast"/>
        </w:trPr>
        <w:tc>
          <w:tcPr>
            <w:tcW w:w="2682" w:type="dxa"/>
          </w:tcPr>
          <w:p>
            <w:pPr>
              <w:pStyle w:val="TableParagraph"/>
              <w:spacing w:before="50"/>
              <w:ind w:left="258"/>
              <w:rPr>
                <w:sz w:val="21"/>
              </w:rPr>
            </w:pPr>
            <w:r>
              <w:rPr>
                <w:sz w:val="21"/>
              </w:rPr>
              <w:t>3.2</w:t>
            </w:r>
            <w:r>
              <w:rPr>
                <w:spacing w:val="40"/>
                <w:w w:val="150"/>
                <w:sz w:val="21"/>
              </w:rPr>
              <w:t> </w:t>
            </w:r>
            <w:r>
              <w:rPr>
                <w:spacing w:val="-2"/>
                <w:sz w:val="21"/>
              </w:rPr>
              <w:t>保险费的交纳</w:t>
            </w:r>
          </w:p>
        </w:tc>
        <w:tc>
          <w:tcPr>
            <w:tcW w:w="2797" w:type="dxa"/>
          </w:tcPr>
          <w:p>
            <w:pPr>
              <w:pStyle w:val="TableParagraph"/>
              <w:spacing w:before="35"/>
              <w:ind w:left="8"/>
              <w:rPr>
                <w:b/>
                <w:sz w:val="21"/>
              </w:rPr>
            </w:pPr>
            <w:r>
              <w:rPr>
                <w:b/>
                <w:w w:val="95"/>
                <w:sz w:val="21"/>
              </w:rPr>
              <w:t>5</w:t>
            </w:r>
            <w:r>
              <w:rPr>
                <w:b/>
                <w:spacing w:val="-2"/>
                <w:w w:val="95"/>
                <w:sz w:val="21"/>
              </w:rPr>
              <w:t>.如何退保</w:t>
            </w:r>
          </w:p>
        </w:tc>
        <w:tc>
          <w:tcPr>
            <w:tcW w:w="2839" w:type="dxa"/>
          </w:tcPr>
          <w:p>
            <w:pPr>
              <w:pStyle w:val="TableParagraph"/>
              <w:spacing w:before="23"/>
              <w:ind w:left="899"/>
              <w:rPr>
                <w:sz w:val="21"/>
              </w:rPr>
            </w:pPr>
            <w:r>
              <w:rPr>
                <w:spacing w:val="-3"/>
                <w:w w:val="95"/>
                <w:sz w:val="21"/>
              </w:rPr>
              <w:t>项的扣除</w:t>
            </w:r>
          </w:p>
        </w:tc>
      </w:tr>
      <w:tr>
        <w:trPr>
          <w:trHeight w:val="343" w:hRule="atLeast"/>
        </w:trPr>
        <w:tc>
          <w:tcPr>
            <w:tcW w:w="2682" w:type="dxa"/>
          </w:tcPr>
          <w:p>
            <w:pPr>
              <w:pStyle w:val="TableParagraph"/>
              <w:spacing w:before="50"/>
              <w:ind w:left="258"/>
              <w:rPr>
                <w:sz w:val="21"/>
              </w:rPr>
            </w:pPr>
            <w:r>
              <w:rPr>
                <w:sz w:val="21"/>
              </w:rPr>
              <w:t>3.3</w:t>
            </w:r>
            <w:r>
              <w:rPr>
                <w:spacing w:val="37"/>
                <w:w w:val="150"/>
                <w:sz w:val="21"/>
              </w:rPr>
              <w:t> </w:t>
            </w:r>
            <w:r>
              <w:rPr>
                <w:spacing w:val="-2"/>
                <w:sz w:val="21"/>
              </w:rPr>
              <w:t>续期保险费的交纳、</w:t>
            </w:r>
          </w:p>
        </w:tc>
        <w:tc>
          <w:tcPr>
            <w:tcW w:w="2797" w:type="dxa"/>
          </w:tcPr>
          <w:p>
            <w:pPr>
              <w:pStyle w:val="TableParagraph"/>
              <w:spacing w:before="35"/>
              <w:ind w:left="216"/>
              <w:rPr>
                <w:sz w:val="21"/>
              </w:rPr>
            </w:pPr>
            <w:r>
              <w:rPr>
                <w:sz w:val="21"/>
              </w:rPr>
              <w:t>5.1</w:t>
            </w:r>
            <w:r>
              <w:rPr>
                <w:spacing w:val="47"/>
                <w:w w:val="150"/>
                <w:sz w:val="21"/>
              </w:rPr>
              <w:t> </w:t>
            </w:r>
            <w:r>
              <w:rPr>
                <w:spacing w:val="-4"/>
                <w:sz w:val="21"/>
              </w:rPr>
              <w:t>犹豫期</w:t>
            </w:r>
          </w:p>
        </w:tc>
        <w:tc>
          <w:tcPr>
            <w:tcW w:w="2839" w:type="dxa"/>
          </w:tcPr>
          <w:p>
            <w:pPr>
              <w:pStyle w:val="TableParagraph"/>
              <w:spacing w:before="23"/>
              <w:ind w:left="374"/>
              <w:rPr>
                <w:sz w:val="21"/>
              </w:rPr>
            </w:pPr>
            <w:r>
              <w:rPr>
                <w:sz w:val="21"/>
              </w:rPr>
              <w:t>6.9</w:t>
            </w:r>
            <w:r>
              <w:rPr>
                <w:spacing w:val="44"/>
                <w:w w:val="150"/>
                <w:sz w:val="21"/>
              </w:rPr>
              <w:t> </w:t>
            </w:r>
            <w:r>
              <w:rPr>
                <w:spacing w:val="-3"/>
                <w:sz w:val="21"/>
              </w:rPr>
              <w:t>失踪处理</w:t>
            </w:r>
          </w:p>
        </w:tc>
      </w:tr>
      <w:tr>
        <w:trPr>
          <w:trHeight w:val="632" w:hRule="atLeast"/>
        </w:trPr>
        <w:tc>
          <w:tcPr>
            <w:tcW w:w="2682" w:type="dxa"/>
          </w:tcPr>
          <w:p>
            <w:pPr>
              <w:pStyle w:val="TableParagraph"/>
              <w:spacing w:before="50"/>
              <w:ind w:left="784"/>
              <w:rPr>
                <w:sz w:val="21"/>
              </w:rPr>
            </w:pPr>
            <w:r>
              <w:rPr>
                <w:spacing w:val="-4"/>
                <w:w w:val="95"/>
                <w:sz w:val="21"/>
              </w:rPr>
              <w:t>宽限期</w:t>
            </w:r>
          </w:p>
          <w:p>
            <w:pPr>
              <w:pStyle w:val="TableParagraph"/>
              <w:spacing w:line="219" w:lineRule="exact" w:before="74"/>
              <w:ind w:left="258"/>
              <w:rPr>
                <w:sz w:val="21"/>
              </w:rPr>
            </w:pPr>
            <w:r>
              <w:rPr>
                <w:sz w:val="21"/>
              </w:rPr>
              <w:t>3.4</w:t>
            </w:r>
            <w:r>
              <w:rPr>
                <w:spacing w:val="40"/>
                <w:w w:val="150"/>
                <w:sz w:val="21"/>
              </w:rPr>
              <w:t> </w:t>
            </w:r>
            <w:r>
              <w:rPr>
                <w:spacing w:val="-2"/>
                <w:sz w:val="21"/>
              </w:rPr>
              <w:t>合同效力中止</w:t>
            </w:r>
          </w:p>
        </w:tc>
        <w:tc>
          <w:tcPr>
            <w:tcW w:w="2797" w:type="dxa"/>
          </w:tcPr>
          <w:p>
            <w:pPr>
              <w:pStyle w:val="TableParagraph"/>
              <w:spacing w:before="35"/>
              <w:ind w:left="216"/>
              <w:rPr>
                <w:sz w:val="21"/>
              </w:rPr>
            </w:pPr>
            <w:r>
              <w:rPr>
                <w:sz w:val="21"/>
              </w:rPr>
              <w:t>5.2</w:t>
            </w:r>
            <w:r>
              <w:rPr>
                <w:spacing w:val="37"/>
                <w:w w:val="150"/>
                <w:sz w:val="21"/>
              </w:rPr>
              <w:t> </w:t>
            </w:r>
            <w:r>
              <w:rPr>
                <w:spacing w:val="-2"/>
                <w:sz w:val="21"/>
              </w:rPr>
              <w:t>投保人解除合同的手</w:t>
            </w:r>
          </w:p>
          <w:p>
            <w:pPr>
              <w:pStyle w:val="TableParagraph"/>
              <w:spacing w:line="234" w:lineRule="exact" w:before="74"/>
              <w:ind w:left="742"/>
              <w:rPr>
                <w:sz w:val="21"/>
              </w:rPr>
            </w:pPr>
            <w:r>
              <w:rPr>
                <w:spacing w:val="-3"/>
                <w:w w:val="95"/>
                <w:sz w:val="21"/>
              </w:rPr>
              <w:t>续及风险</w:t>
            </w:r>
          </w:p>
        </w:tc>
        <w:tc>
          <w:tcPr>
            <w:tcW w:w="2839" w:type="dxa"/>
          </w:tcPr>
          <w:p>
            <w:pPr>
              <w:pStyle w:val="TableParagraph"/>
              <w:spacing w:before="23"/>
              <w:ind w:left="374"/>
              <w:rPr>
                <w:sz w:val="21"/>
              </w:rPr>
            </w:pPr>
            <w:r>
              <w:rPr>
                <w:sz w:val="21"/>
              </w:rPr>
              <w:t>6.10</w:t>
            </w:r>
            <w:r>
              <w:rPr>
                <w:spacing w:val="-5"/>
                <w:sz w:val="21"/>
              </w:rPr>
              <w:t> 争议处理</w:t>
            </w:r>
          </w:p>
        </w:tc>
      </w:tr>
    </w:tbl>
    <w:p>
      <w:pPr>
        <w:spacing w:after="0"/>
        <w:rPr>
          <w:sz w:val="21"/>
        </w:rPr>
        <w:sectPr>
          <w:headerReference w:type="default" r:id="rId5"/>
          <w:footerReference w:type="default" r:id="rId6"/>
          <w:type w:val="continuous"/>
          <w:pgSz w:w="11910" w:h="16840"/>
          <w:pgMar w:header="878" w:footer="1000" w:top="1100" w:bottom="1180" w:left="1320" w:right="200"/>
          <w:pgNumType w:start="1"/>
        </w:sectPr>
      </w:pPr>
    </w:p>
    <w:p>
      <w:pPr>
        <w:pStyle w:val="BodyText"/>
        <w:rPr>
          <w:b/>
          <w:sz w:val="20"/>
        </w:rPr>
      </w:pPr>
    </w:p>
    <w:p>
      <w:pPr>
        <w:pStyle w:val="BodyText"/>
        <w:rPr>
          <w:b/>
          <w:sz w:val="20"/>
        </w:rPr>
      </w:pPr>
    </w:p>
    <w:p>
      <w:pPr>
        <w:pStyle w:val="BodyText"/>
        <w:spacing w:before="1"/>
        <w:rPr>
          <w:b/>
          <w:sz w:val="15"/>
        </w:rPr>
      </w:pPr>
    </w:p>
    <w:p>
      <w:pPr>
        <w:spacing w:line="417" w:lineRule="auto" w:before="61"/>
        <w:ind w:left="2805" w:right="3925" w:firstLine="141"/>
        <w:jc w:val="left"/>
        <w:rPr>
          <w:b/>
          <w:sz w:val="28"/>
        </w:rPr>
      </w:pPr>
      <w:r>
        <w:rPr>
          <w:b/>
          <w:spacing w:val="-2"/>
          <w:sz w:val="28"/>
        </w:rPr>
        <w:t>华</w:t>
      </w:r>
      <w:r>
        <w:rPr>
          <w:b/>
          <w:spacing w:val="-2"/>
          <w:sz w:val="28"/>
        </w:rPr>
        <w:t>贵</w:t>
      </w:r>
      <w:r>
        <w:rPr>
          <w:b/>
          <w:spacing w:val="-2"/>
          <w:sz w:val="28"/>
        </w:rPr>
        <w:t>人</w:t>
      </w:r>
      <w:r>
        <w:rPr>
          <w:b/>
          <w:spacing w:val="-2"/>
          <w:sz w:val="28"/>
        </w:rPr>
        <w:t>寿</w:t>
      </w:r>
      <w:r>
        <w:rPr>
          <w:b/>
          <w:spacing w:val="-2"/>
          <w:sz w:val="28"/>
        </w:rPr>
        <w:t>保</w:t>
      </w:r>
      <w:r>
        <w:rPr>
          <w:b/>
          <w:spacing w:val="-2"/>
          <w:sz w:val="28"/>
        </w:rPr>
        <w:t>险</w:t>
      </w:r>
      <w:r>
        <w:rPr>
          <w:b/>
          <w:spacing w:val="-2"/>
          <w:sz w:val="28"/>
        </w:rPr>
        <w:t>股</w:t>
      </w:r>
      <w:r>
        <w:rPr>
          <w:b/>
          <w:spacing w:val="-2"/>
          <w:sz w:val="28"/>
        </w:rPr>
        <w:t>份</w:t>
      </w:r>
      <w:r>
        <w:rPr>
          <w:b/>
          <w:spacing w:val="-2"/>
          <w:sz w:val="28"/>
        </w:rPr>
        <w:t>有</w:t>
      </w:r>
      <w:r>
        <w:rPr>
          <w:b/>
          <w:spacing w:val="-2"/>
          <w:sz w:val="28"/>
        </w:rPr>
        <w:t>限</w:t>
      </w:r>
      <w:r>
        <w:rPr>
          <w:b/>
          <w:spacing w:val="-2"/>
          <w:sz w:val="28"/>
        </w:rPr>
        <w:t>公</w:t>
      </w:r>
      <w:r>
        <w:rPr>
          <w:b/>
          <w:spacing w:val="-2"/>
          <w:sz w:val="28"/>
        </w:rPr>
        <w:t>司</w:t>
      </w:r>
      <w:r>
        <w:rPr>
          <w:b/>
          <w:spacing w:val="-2"/>
          <w:sz w:val="28"/>
        </w:rPr>
        <w:t>华</w:t>
      </w:r>
      <w:r>
        <w:rPr>
          <w:b/>
          <w:spacing w:val="-2"/>
          <w:sz w:val="28"/>
        </w:rPr>
        <w:t>贵</w:t>
      </w:r>
      <w:r>
        <w:rPr>
          <w:b/>
          <w:spacing w:val="-2"/>
          <w:sz w:val="28"/>
        </w:rPr>
        <w:t>大</w:t>
      </w:r>
      <w:r>
        <w:rPr>
          <w:b/>
          <w:spacing w:val="-2"/>
          <w:sz w:val="28"/>
        </w:rPr>
        <w:t>麦</w:t>
      </w:r>
      <w:r>
        <w:rPr>
          <w:b/>
          <w:spacing w:val="-2"/>
          <w:sz w:val="28"/>
        </w:rPr>
        <w:t>正</w:t>
      </w:r>
      <w:r>
        <w:rPr>
          <w:b/>
          <w:spacing w:val="-2"/>
          <w:sz w:val="28"/>
        </w:rPr>
        <w:t>青</w:t>
      </w:r>
      <w:r>
        <w:rPr>
          <w:b/>
          <w:spacing w:val="-2"/>
          <w:sz w:val="28"/>
        </w:rPr>
        <w:t>春</w:t>
      </w:r>
      <w:r>
        <w:rPr>
          <w:b/>
          <w:spacing w:val="-2"/>
          <w:sz w:val="28"/>
        </w:rPr>
        <w:t>定</w:t>
      </w:r>
      <w:r>
        <w:rPr>
          <w:b/>
          <w:spacing w:val="-2"/>
          <w:sz w:val="28"/>
        </w:rPr>
        <w:t>期</w:t>
      </w:r>
      <w:r>
        <w:rPr>
          <w:b/>
          <w:spacing w:val="-2"/>
          <w:sz w:val="28"/>
        </w:rPr>
        <w:t>寿</w:t>
      </w:r>
      <w:r>
        <w:rPr>
          <w:b/>
          <w:spacing w:val="-2"/>
          <w:sz w:val="28"/>
        </w:rPr>
        <w:t>险</w:t>
      </w:r>
      <w:r>
        <w:rPr>
          <w:b/>
          <w:spacing w:val="-2"/>
          <w:sz w:val="28"/>
        </w:rPr>
        <w:t>条</w:t>
      </w:r>
      <w:r>
        <w:rPr>
          <w:b/>
          <w:spacing w:val="-2"/>
          <w:sz w:val="28"/>
        </w:rPr>
        <w:t>款</w:t>
      </w:r>
    </w:p>
    <w:p>
      <w:pPr>
        <w:pStyle w:val="BodyText"/>
        <w:spacing w:before="6"/>
        <w:rPr>
          <w:b/>
          <w:sz w:val="38"/>
        </w:rPr>
      </w:pPr>
    </w:p>
    <w:p>
      <w:pPr>
        <w:pStyle w:val="Heading1"/>
        <w:numPr>
          <w:ilvl w:val="0"/>
          <w:numId w:val="2"/>
        </w:numPr>
        <w:tabs>
          <w:tab w:pos="959" w:val="left" w:leader="none"/>
          <w:tab w:pos="960" w:val="left" w:leader="none"/>
        </w:tabs>
        <w:spacing w:line="240" w:lineRule="auto" w:before="1" w:after="0"/>
        <w:ind w:left="960" w:right="0" w:hanging="747"/>
        <w:jc w:val="left"/>
      </w:pPr>
      <w:r>
        <w:rPr>
          <w:w w:val="95"/>
        </w:rPr>
        <w:t>我们保什</w:t>
      </w:r>
      <w:r>
        <w:rPr>
          <w:w w:val="95"/>
        </w:rPr>
        <w:t>么</w:t>
      </w:r>
      <w:r>
        <w:rPr>
          <w:w w:val="95"/>
        </w:rPr>
        <w:t>、</w:t>
      </w:r>
      <w:r>
        <w:rPr>
          <w:w w:val="95"/>
        </w:rPr>
        <w:t>保</w:t>
      </w:r>
      <w:r>
        <w:rPr>
          <w:w w:val="95"/>
        </w:rPr>
        <w:t>多</w:t>
      </w:r>
      <w:r>
        <w:rPr>
          <w:spacing w:val="-10"/>
          <w:w w:val="95"/>
        </w:rPr>
        <w:t>久</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2">
            <wp:simplePos x="0" y="0"/>
            <wp:positionH relativeFrom="page">
              <wp:posOffset>905510</wp:posOffset>
            </wp:positionH>
            <wp:positionV relativeFrom="paragraph">
              <wp:posOffset>198501</wp:posOffset>
            </wp:positionV>
            <wp:extent cx="5793566"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793566" cy="12287"/>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的</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以</w:t>
      </w:r>
      <w:r>
        <w:rPr>
          <w:rFonts w:ascii="楷体" w:eastAsia="楷体" w:hint="eastAsia"/>
          <w:b/>
          <w:w w:val="95"/>
          <w:sz w:val="21"/>
        </w:rPr>
        <w:t>及</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提</w:t>
      </w:r>
      <w:r>
        <w:rPr>
          <w:rFonts w:ascii="楷体" w:eastAsia="楷体" w:hint="eastAsia"/>
          <w:b/>
          <w:w w:val="95"/>
          <w:sz w:val="21"/>
        </w:rPr>
        <w:t>供</w:t>
      </w:r>
      <w:r>
        <w:rPr>
          <w:rFonts w:ascii="楷体" w:eastAsia="楷体" w:hint="eastAsia"/>
          <w:b/>
          <w:w w:val="95"/>
          <w:sz w:val="21"/>
        </w:rPr>
        <w:t>保</w:t>
      </w:r>
      <w:r>
        <w:rPr>
          <w:rFonts w:ascii="楷体" w:eastAsia="楷体" w:hint="eastAsia"/>
          <w:b/>
          <w:w w:val="95"/>
          <w:sz w:val="21"/>
        </w:rPr>
        <w:t>障</w:t>
      </w:r>
      <w:r>
        <w:rPr>
          <w:rFonts w:ascii="楷体" w:eastAsia="楷体" w:hint="eastAsia"/>
          <w:b/>
          <w:w w:val="95"/>
          <w:sz w:val="21"/>
        </w:rPr>
        <w:t>的</w:t>
      </w:r>
      <w:r>
        <w:rPr>
          <w:rFonts w:ascii="楷体" w:eastAsia="楷体" w:hint="eastAsia"/>
          <w:b/>
          <w:spacing w:val="-4"/>
          <w:w w:val="95"/>
          <w:sz w:val="21"/>
        </w:rPr>
        <w:t>期间。</w:t>
      </w:r>
    </w:p>
    <w:p>
      <w:pPr>
        <w:pStyle w:val="BodyText"/>
        <w:spacing w:before="7"/>
        <w:rPr>
          <w:rFonts w:ascii="楷体"/>
          <w:b/>
          <w:sz w:val="20"/>
        </w:rPr>
      </w:pPr>
    </w:p>
    <w:p>
      <w:pPr>
        <w:spacing w:after="0"/>
        <w:rPr>
          <w:rFonts w:ascii="楷体"/>
          <w:sz w:val="20"/>
        </w:rPr>
        <w:sectPr>
          <w:pgSz w:w="11910" w:h="16840"/>
          <w:pgMar w:header="878" w:footer="1000" w:top="1100" w:bottom="1180" w:left="1320" w:right="200"/>
        </w:sectPr>
      </w:pPr>
    </w:p>
    <w:p>
      <w:pPr>
        <w:pStyle w:val="ListParagraph"/>
        <w:numPr>
          <w:ilvl w:val="1"/>
          <w:numId w:val="2"/>
        </w:numPr>
        <w:tabs>
          <w:tab w:pos="959" w:val="left" w:leader="none"/>
          <w:tab w:pos="960" w:val="left" w:leader="none"/>
        </w:tabs>
        <w:spacing w:line="278" w:lineRule="auto" w:before="70" w:after="0"/>
        <w:ind w:left="960" w:right="0" w:hanging="747"/>
        <w:jc w:val="left"/>
        <w:rPr>
          <w:b/>
          <w:sz w:val="21"/>
        </w:rPr>
      </w:pPr>
      <w:r>
        <w:rPr>
          <w:b/>
          <w:spacing w:val="10"/>
          <w:sz w:val="21"/>
        </w:rPr>
        <w:t>基本保</w:t>
      </w:r>
      <w:r>
        <w:rPr>
          <w:b/>
          <w:sz w:val="21"/>
        </w:rPr>
        <w:t>险</w:t>
      </w:r>
      <w:r>
        <w:rPr>
          <w:b/>
          <w:spacing w:val="-6"/>
          <w:sz w:val="21"/>
        </w:rPr>
        <w:t>金额</w:t>
      </w:r>
    </w:p>
    <w:p>
      <w:pPr>
        <w:pStyle w:val="BodyText"/>
        <w:spacing w:line="278" w:lineRule="auto" w:before="70"/>
        <w:ind w:left="173" w:right="1333" w:firstLine="420"/>
      </w:pPr>
      <w:r>
        <w:rPr/>
        <w:br w:type="column"/>
      </w:r>
      <w:r>
        <w:rPr>
          <w:spacing w:val="1"/>
          <w:w w:val="99"/>
        </w:rPr>
        <w:t>本合同基本保险金额由您和本公司在投保时约定，但须符合本公司当时</w:t>
      </w:r>
      <w:r>
        <w:rPr>
          <w:spacing w:val="-1"/>
          <w:w w:val="99"/>
        </w:rPr>
        <w:t>的投保规定，约定的基本保险金额将在保险单上载明。</w:t>
      </w:r>
    </w:p>
    <w:p>
      <w:pPr>
        <w:spacing w:after="0" w:line="278" w:lineRule="auto"/>
        <w:sectPr>
          <w:type w:val="continuous"/>
          <w:pgSz w:w="11910" w:h="16840"/>
          <w:pgMar w:header="878" w:footer="1000" w:top="1100" w:bottom="1180" w:left="1320" w:right="200"/>
          <w:cols w:num="2" w:equalWidth="0">
            <w:col w:w="1844" w:space="40"/>
            <w:col w:w="8506"/>
          </w:cols>
        </w:sectPr>
      </w:pPr>
    </w:p>
    <w:p>
      <w:pPr>
        <w:pStyle w:val="BodyText"/>
        <w:spacing w:before="11"/>
        <w:rPr>
          <w:sz w:val="18"/>
        </w:rPr>
      </w:pPr>
    </w:p>
    <w:p>
      <w:pPr>
        <w:pStyle w:val="ListParagraph"/>
        <w:numPr>
          <w:ilvl w:val="1"/>
          <w:numId w:val="2"/>
        </w:numPr>
        <w:tabs>
          <w:tab w:pos="959" w:val="left" w:leader="none"/>
          <w:tab w:pos="960" w:val="left" w:leader="none"/>
          <w:tab w:pos="2476" w:val="left" w:leader="none"/>
        </w:tabs>
        <w:spacing w:line="240" w:lineRule="auto" w:before="70" w:after="0"/>
        <w:ind w:left="960" w:right="0" w:hanging="747"/>
        <w:jc w:val="left"/>
        <w:rPr>
          <w:sz w:val="21"/>
        </w:rPr>
      </w:pPr>
      <w:r>
        <w:rPr>
          <w:b/>
          <w:w w:val="95"/>
          <w:sz w:val="21"/>
        </w:rPr>
        <w:t>保险责</w:t>
      </w:r>
      <w:r>
        <w:rPr>
          <w:b/>
          <w:spacing w:val="-10"/>
          <w:w w:val="95"/>
          <w:sz w:val="21"/>
        </w:rPr>
        <w:t>任</w:t>
      </w:r>
      <w:r>
        <w:rPr>
          <w:b/>
          <w:sz w:val="21"/>
        </w:rPr>
        <w:tab/>
      </w:r>
      <w:r>
        <w:rPr>
          <w:w w:val="95"/>
          <w:sz w:val="21"/>
        </w:rPr>
        <w:t>在本合同保险期间内，我们承担下列保险责任</w:t>
      </w:r>
      <w:r>
        <w:rPr>
          <w:spacing w:val="-10"/>
          <w:w w:val="95"/>
          <w:sz w:val="21"/>
        </w:rPr>
        <w:t>：</w:t>
      </w:r>
    </w:p>
    <w:p>
      <w:pPr>
        <w:pStyle w:val="BodyText"/>
        <w:spacing w:before="3"/>
        <w:rPr>
          <w:sz w:val="22"/>
        </w:rPr>
      </w:pPr>
    </w:p>
    <w:p>
      <w:pPr>
        <w:spacing w:after="0"/>
        <w:rPr>
          <w:sz w:val="22"/>
        </w:rPr>
        <w:sectPr>
          <w:type w:val="continuous"/>
          <w:pgSz w:w="11910" w:h="16840"/>
          <w:pgMar w:header="878" w:footer="1000" w:top="1100" w:bottom="1180" w:left="1320" w:right="200"/>
        </w:sectPr>
      </w:pPr>
    </w:p>
    <w:p>
      <w:pPr>
        <w:pStyle w:val="ListParagraph"/>
        <w:numPr>
          <w:ilvl w:val="2"/>
          <w:numId w:val="2"/>
        </w:numPr>
        <w:tabs>
          <w:tab w:pos="1635" w:val="left" w:leader="none"/>
        </w:tabs>
        <w:spacing w:line="278" w:lineRule="auto" w:before="70" w:after="0"/>
        <w:ind w:left="960" w:right="0" w:firstLine="0"/>
        <w:jc w:val="left"/>
        <w:rPr>
          <w:b/>
          <w:sz w:val="21"/>
        </w:rPr>
      </w:pPr>
      <w:r>
        <w:rPr>
          <w:b/>
          <w:spacing w:val="-12"/>
          <w:sz w:val="21"/>
        </w:rPr>
        <w:t>身</w:t>
      </w:r>
      <w:r>
        <w:rPr>
          <w:b/>
          <w:spacing w:val="-4"/>
          <w:sz w:val="21"/>
        </w:rPr>
        <w:t>故保险金</w:t>
      </w:r>
    </w:p>
    <w:p>
      <w:pPr>
        <w:spacing w:line="268" w:lineRule="auto" w:before="60"/>
        <w:ind w:left="163" w:right="1273" w:firstLine="429"/>
        <w:jc w:val="both"/>
        <w:rPr>
          <w:sz w:val="21"/>
        </w:rPr>
      </w:pPr>
      <w:r>
        <w:rPr/>
        <w:br w:type="column"/>
      </w:r>
      <w:r>
        <w:rPr>
          <w:spacing w:val="-2"/>
          <w:w w:val="99"/>
          <w:sz w:val="21"/>
        </w:rPr>
        <w:t>被保险人于本合同生效</w:t>
      </w:r>
      <w:r>
        <w:rPr>
          <w:spacing w:val="2"/>
          <w:w w:val="99"/>
          <w:sz w:val="21"/>
        </w:rPr>
        <w:t>（</w:t>
      </w:r>
      <w:r>
        <w:rPr>
          <w:spacing w:val="-1"/>
          <w:w w:val="99"/>
          <w:sz w:val="21"/>
        </w:rPr>
        <w:t>或合同效力恢复</w:t>
      </w:r>
      <w:r>
        <w:rPr>
          <w:spacing w:val="-8"/>
          <w:w w:val="99"/>
          <w:sz w:val="21"/>
        </w:rPr>
        <w:t>）</w:t>
      </w:r>
      <w:r>
        <w:rPr>
          <w:w w:val="99"/>
          <w:sz w:val="21"/>
        </w:rPr>
        <w:t>之日起</w:t>
      </w:r>
      <w:r>
        <w:rPr>
          <w:spacing w:val="-53"/>
          <w:sz w:val="21"/>
        </w:rPr>
        <w:t> </w:t>
      </w:r>
      <w:r>
        <w:rPr>
          <w:spacing w:val="1"/>
          <w:w w:val="99"/>
          <w:sz w:val="21"/>
        </w:rPr>
        <w:t>9</w:t>
      </w:r>
      <w:r>
        <w:rPr>
          <w:w w:val="99"/>
          <w:sz w:val="21"/>
        </w:rPr>
        <w:t>0</w:t>
      </w:r>
      <w:r>
        <w:rPr>
          <w:spacing w:val="-52"/>
          <w:sz w:val="21"/>
        </w:rPr>
        <w:t> </w:t>
      </w:r>
      <w:r>
        <w:rPr>
          <w:spacing w:val="-4"/>
          <w:w w:val="99"/>
          <w:sz w:val="21"/>
        </w:rPr>
        <w:t>日内</w:t>
      </w:r>
      <w:r>
        <w:rPr>
          <w:spacing w:val="-1"/>
          <w:w w:val="99"/>
          <w:sz w:val="21"/>
        </w:rPr>
        <w:t>（</w:t>
      </w:r>
      <w:r>
        <w:rPr>
          <w:spacing w:val="2"/>
          <w:w w:val="99"/>
          <w:sz w:val="21"/>
        </w:rPr>
        <w:t>含</w:t>
      </w:r>
      <w:r>
        <w:rPr>
          <w:spacing w:val="-10"/>
          <w:w w:val="99"/>
          <w:sz w:val="21"/>
        </w:rPr>
        <w:t>）</w:t>
      </w:r>
      <w:r>
        <w:rPr>
          <w:spacing w:val="-4"/>
          <w:w w:val="99"/>
          <w:sz w:val="21"/>
        </w:rPr>
        <w:t>非因</w:t>
      </w:r>
      <w:r>
        <w:rPr>
          <w:b/>
          <w:i/>
          <w:w w:val="94"/>
          <w:sz w:val="22"/>
        </w:rPr>
        <w:t>意</w:t>
      </w:r>
      <w:r>
        <w:rPr>
          <w:b/>
          <w:i/>
          <w:spacing w:val="-44"/>
          <w:w w:val="94"/>
          <w:sz w:val="22"/>
        </w:rPr>
        <w:t>外伤害</w:t>
      </w:r>
      <w:r>
        <w:rPr>
          <w:b/>
          <w:i/>
          <w:spacing w:val="-61"/>
          <w:sz w:val="22"/>
        </w:rPr>
        <w:t> </w:t>
      </w:r>
      <w:hyperlink w:history="true" w:anchor="_bookmark0">
        <w:r>
          <w:rPr>
            <w:spacing w:val="-1"/>
            <w:w w:val="106"/>
            <w:position w:val="11"/>
            <w:sz w:val="10"/>
          </w:rPr>
          <w:t>1</w:t>
        </w:r>
      </w:hyperlink>
      <w:r>
        <w:rPr>
          <w:spacing w:val="-6"/>
          <w:w w:val="99"/>
          <w:sz w:val="21"/>
        </w:rPr>
        <w:t>导致身故，本公司按</w:t>
      </w:r>
      <w:r>
        <w:rPr>
          <w:b/>
          <w:i/>
          <w:spacing w:val="-60"/>
          <w:w w:val="94"/>
          <w:sz w:val="22"/>
        </w:rPr>
        <w:t>本合同实际交纳的保险费</w:t>
      </w:r>
      <w:r>
        <w:rPr>
          <w:b/>
          <w:i/>
          <w:spacing w:val="-63"/>
          <w:sz w:val="22"/>
        </w:rPr>
        <w:t> </w:t>
      </w:r>
      <w:hyperlink w:history="true" w:anchor="_bookmark1">
        <w:r>
          <w:rPr>
            <w:spacing w:val="-1"/>
            <w:w w:val="106"/>
            <w:position w:val="11"/>
            <w:sz w:val="10"/>
          </w:rPr>
          <w:t>2</w:t>
        </w:r>
      </w:hyperlink>
      <w:r>
        <w:rPr>
          <w:spacing w:val="-5"/>
          <w:w w:val="99"/>
          <w:sz w:val="21"/>
        </w:rPr>
        <w:t>给付身故保险金，本</w:t>
      </w:r>
      <w:r>
        <w:rPr>
          <w:spacing w:val="-5"/>
          <w:w w:val="99"/>
          <w:sz w:val="21"/>
        </w:rPr>
        <w:t>        </w:t>
      </w:r>
      <w:r>
        <w:rPr>
          <w:spacing w:val="-1"/>
          <w:w w:val="99"/>
          <w:sz w:val="21"/>
        </w:rPr>
        <w:t>合同终止。</w:t>
      </w:r>
    </w:p>
    <w:p>
      <w:pPr>
        <w:pStyle w:val="BodyText"/>
        <w:spacing w:line="278" w:lineRule="auto" w:before="13"/>
        <w:ind w:left="173" w:right="1333" w:firstLine="420"/>
        <w:jc w:val="both"/>
      </w:pPr>
      <w:r>
        <w:rPr>
          <w:spacing w:val="2"/>
          <w:w w:val="99"/>
        </w:rPr>
        <w:t>被保险人因意外伤害导致身故或于本合同生效（或合同效力恢复）</w:t>
      </w:r>
      <w:r>
        <w:rPr>
          <w:spacing w:val="1"/>
          <w:w w:val="99"/>
        </w:rPr>
        <w:t>之日起</w:t>
      </w:r>
      <w:r>
        <w:rPr>
          <w:spacing w:val="-53"/>
        </w:rPr>
        <w:t> </w:t>
      </w:r>
      <w:r>
        <w:rPr>
          <w:spacing w:val="1"/>
          <w:w w:val="99"/>
        </w:rPr>
        <w:t>9</w:t>
      </w:r>
      <w:r>
        <w:rPr>
          <w:w w:val="99"/>
        </w:rPr>
        <w:t>0</w:t>
      </w:r>
      <w:r>
        <w:rPr>
          <w:spacing w:val="-52"/>
        </w:rPr>
        <w:t> </w:t>
      </w:r>
      <w:r>
        <w:rPr>
          <w:spacing w:val="-7"/>
          <w:w w:val="99"/>
        </w:rPr>
        <w:t>日后</w:t>
      </w:r>
      <w:r>
        <w:rPr>
          <w:spacing w:val="-1"/>
          <w:w w:val="99"/>
        </w:rPr>
        <w:t>（</w:t>
      </w:r>
      <w:r>
        <w:rPr>
          <w:w w:val="99"/>
        </w:rPr>
        <w:t>不含</w:t>
      </w:r>
      <w:r>
        <w:rPr>
          <w:spacing w:val="-10"/>
          <w:w w:val="99"/>
        </w:rPr>
        <w:t>）</w:t>
      </w:r>
      <w:r>
        <w:rPr>
          <w:spacing w:val="-3"/>
          <w:w w:val="99"/>
        </w:rPr>
        <w:t>非因意外伤害导致身故，本公司按身故当时的基本保险金</w:t>
      </w:r>
      <w:r>
        <w:rPr>
          <w:spacing w:val="-1"/>
          <w:w w:val="99"/>
        </w:rPr>
        <w:t>额给付身故保险金，本合同终止。</w:t>
      </w:r>
    </w:p>
    <w:p>
      <w:pPr>
        <w:spacing w:after="0" w:line="278" w:lineRule="auto"/>
        <w:jc w:val="both"/>
        <w:sectPr>
          <w:type w:val="continuous"/>
          <w:pgSz w:w="11910" w:h="16840"/>
          <w:pgMar w:header="878" w:footer="1000" w:top="1100" w:bottom="1180" w:left="1320" w:right="200"/>
          <w:cols w:num="2" w:equalWidth="0">
            <w:col w:w="1844" w:space="40"/>
            <w:col w:w="8506"/>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2"/>
          <w:numId w:val="2"/>
        </w:numPr>
        <w:tabs>
          <w:tab w:pos="1635" w:val="left" w:leader="none"/>
        </w:tabs>
        <w:spacing w:line="278" w:lineRule="auto" w:before="70" w:after="0"/>
        <w:ind w:left="960" w:right="0" w:firstLine="0"/>
        <w:jc w:val="both"/>
        <w:rPr>
          <w:b/>
          <w:sz w:val="21"/>
        </w:rPr>
      </w:pPr>
      <w:r>
        <w:rPr>
          <w:b/>
          <w:spacing w:val="-12"/>
          <w:sz w:val="21"/>
        </w:rPr>
        <w:t>身</w:t>
      </w:r>
      <w:r>
        <w:rPr>
          <w:b/>
          <w:spacing w:val="10"/>
          <w:sz w:val="21"/>
        </w:rPr>
        <w:t>体全残</w:t>
      </w:r>
      <w:r>
        <w:rPr>
          <w:b/>
          <w:sz w:val="21"/>
        </w:rPr>
        <w:t>保</w:t>
      </w:r>
      <w:r>
        <w:rPr>
          <w:b/>
          <w:spacing w:val="-6"/>
          <w:sz w:val="21"/>
        </w:rPr>
        <w:t>险金</w:t>
      </w:r>
    </w:p>
    <w:p>
      <w:pPr>
        <w:pStyle w:val="BodyText"/>
        <w:spacing w:line="271" w:lineRule="auto" w:before="70"/>
        <w:ind w:left="173" w:right="1331" w:firstLine="420"/>
        <w:jc w:val="both"/>
      </w:pPr>
      <w:r>
        <w:rPr/>
        <w:br w:type="column"/>
      </w:r>
      <w:r>
        <w:rPr>
          <w:w w:val="95"/>
        </w:rPr>
        <w:t>被保险人于本合同生效（或合同效力</w:t>
      </w:r>
      <w:r>
        <w:rPr>
          <w:w w:val="95"/>
        </w:rPr>
        <w:t>恢</w:t>
      </w:r>
      <w:r>
        <w:rPr>
          <w:w w:val="95"/>
        </w:rPr>
        <w:t>复</w:t>
      </w:r>
      <w:r>
        <w:rPr>
          <w:w w:val="95"/>
        </w:rPr>
        <w:t>）之日起 90 日内（含）非因意</w:t>
      </w:r>
      <w:r>
        <w:rPr/>
        <w:t>外伤害导致</w:t>
      </w:r>
      <w:r>
        <w:rPr>
          <w:b/>
          <w:i/>
          <w:spacing w:val="-41"/>
          <w:sz w:val="22"/>
        </w:rPr>
        <w:t>身体全残 </w:t>
      </w:r>
      <w:hyperlink w:history="true" w:anchor="_bookmark2">
        <w:r>
          <w:rPr>
            <w:position w:val="11"/>
            <w:sz w:val="10"/>
          </w:rPr>
          <w:t>3</w:t>
        </w:r>
      </w:hyperlink>
      <w:r>
        <w:rPr/>
        <w:t>，本公司按本合同实际交纳的保险</w:t>
      </w:r>
      <w:r>
        <w:rPr/>
        <w:t>费</w:t>
      </w:r>
      <w:r>
        <w:rPr/>
        <w:t>给</w:t>
      </w:r>
      <w:r>
        <w:rPr/>
        <w:t>付身体全残保险</w:t>
      </w:r>
      <w:r>
        <w:rPr/>
        <w:t> </w:t>
      </w:r>
      <w:r>
        <w:rPr>
          <w:spacing w:val="-2"/>
        </w:rPr>
        <w:t>金，本合同终止。</w:t>
      </w:r>
    </w:p>
    <w:p>
      <w:pPr>
        <w:pStyle w:val="BodyText"/>
        <w:spacing w:line="278" w:lineRule="auto" w:before="10"/>
        <w:ind w:left="173" w:right="1331" w:firstLine="420"/>
        <w:jc w:val="both"/>
      </w:pPr>
      <w:r>
        <w:rPr>
          <w:spacing w:val="2"/>
          <w:w w:val="99"/>
        </w:rPr>
        <w:t>被保险人因意外伤害导致身体全残或于本合同生效（或合同效力恢复</w:t>
      </w:r>
      <w:r>
        <w:rPr>
          <w:w w:val="99"/>
        </w:rPr>
        <w:t>）之日起</w:t>
      </w:r>
      <w:r>
        <w:rPr>
          <w:spacing w:val="-53"/>
        </w:rPr>
        <w:t> </w:t>
      </w:r>
      <w:r>
        <w:rPr>
          <w:spacing w:val="1"/>
          <w:w w:val="99"/>
        </w:rPr>
        <w:t>9</w:t>
      </w:r>
      <w:r>
        <w:rPr>
          <w:w w:val="99"/>
        </w:rPr>
        <w:t>0</w:t>
      </w:r>
      <w:r>
        <w:rPr>
          <w:spacing w:val="-52"/>
        </w:rPr>
        <w:t> </w:t>
      </w:r>
      <w:r>
        <w:rPr>
          <w:spacing w:val="-7"/>
          <w:w w:val="99"/>
        </w:rPr>
        <w:t>日后</w:t>
      </w:r>
      <w:r>
        <w:rPr>
          <w:spacing w:val="-1"/>
          <w:w w:val="99"/>
        </w:rPr>
        <w:t>（</w:t>
      </w:r>
      <w:r>
        <w:rPr>
          <w:w w:val="99"/>
        </w:rPr>
        <w:t>不含</w:t>
      </w:r>
      <w:r>
        <w:rPr>
          <w:spacing w:val="-10"/>
          <w:w w:val="99"/>
        </w:rPr>
        <w:t>）</w:t>
      </w:r>
      <w:r>
        <w:rPr>
          <w:spacing w:val="-2"/>
          <w:w w:val="99"/>
        </w:rPr>
        <w:t>非因意外伤害导致身体全残，本公司按身体全残当时</w:t>
      </w:r>
      <w:r>
        <w:rPr>
          <w:spacing w:val="-1"/>
          <w:w w:val="99"/>
        </w:rPr>
        <w:t>的基本保险金额给付身体全残保险金，本合同终止。</w:t>
      </w:r>
    </w:p>
    <w:p>
      <w:pPr>
        <w:spacing w:after="0" w:line="278" w:lineRule="auto"/>
        <w:jc w:val="both"/>
        <w:sectPr>
          <w:type w:val="continuous"/>
          <w:pgSz w:w="11910" w:h="16840"/>
          <w:pgMar w:header="878" w:footer="1000" w:top="1100" w:bottom="1180" w:left="1320" w:right="200"/>
          <w:cols w:num="2" w:equalWidth="0">
            <w:col w:w="1844" w:space="40"/>
            <w:col w:w="8506"/>
          </w:cols>
        </w:sectPr>
      </w:pPr>
    </w:p>
    <w:p>
      <w:pPr>
        <w:pStyle w:val="BodyText"/>
        <w:spacing w:before="11"/>
        <w:rPr>
          <w:sz w:val="18"/>
        </w:rPr>
      </w:pPr>
    </w:p>
    <w:p>
      <w:pPr>
        <w:pStyle w:val="ListParagraph"/>
        <w:numPr>
          <w:ilvl w:val="1"/>
          <w:numId w:val="2"/>
        </w:numPr>
        <w:tabs>
          <w:tab w:pos="959" w:val="left" w:leader="none"/>
          <w:tab w:pos="960" w:val="left" w:leader="none"/>
          <w:tab w:pos="2476" w:val="left" w:leader="none"/>
        </w:tabs>
        <w:spacing w:line="240" w:lineRule="auto" w:before="70" w:after="0"/>
        <w:ind w:left="960" w:right="0" w:hanging="747"/>
        <w:jc w:val="left"/>
        <w:rPr>
          <w:sz w:val="21"/>
        </w:rPr>
      </w:pPr>
      <w:r>
        <w:rPr>
          <w:b/>
          <w:w w:val="95"/>
          <w:sz w:val="21"/>
        </w:rPr>
        <w:t>保险期</w:t>
      </w:r>
      <w:r>
        <w:rPr>
          <w:b/>
          <w:spacing w:val="-10"/>
          <w:w w:val="95"/>
          <w:sz w:val="21"/>
        </w:rPr>
        <w:t>间</w:t>
      </w:r>
      <w:r>
        <w:rPr>
          <w:b/>
          <w:sz w:val="21"/>
        </w:rPr>
        <w:tab/>
      </w:r>
      <w:r>
        <w:rPr>
          <w:w w:val="95"/>
          <w:sz w:val="21"/>
        </w:rPr>
        <w:t>本合同的保险期间由您和本公司约定，但须符合本公司当时的投保规定</w:t>
      </w:r>
      <w:r>
        <w:rPr>
          <w:spacing w:val="-10"/>
          <w:w w:val="95"/>
          <w:sz w:val="21"/>
        </w:rPr>
        <w:t>，</w:t>
      </w:r>
    </w:p>
    <w:p>
      <w:pPr>
        <w:pStyle w:val="BodyText"/>
        <w:spacing w:before="4"/>
        <w:rPr>
          <w:sz w:val="24"/>
        </w:rPr>
      </w:pPr>
    </w:p>
    <w:p>
      <w:pPr>
        <w:spacing w:before="90"/>
        <w:ind w:left="120" w:right="0" w:firstLine="0"/>
        <w:jc w:val="left"/>
        <w:rPr>
          <w:b/>
          <w:sz w:val="18"/>
        </w:rPr>
      </w:pPr>
      <w:r>
        <w:rPr>
          <w:w w:val="95"/>
          <w:position w:val="9"/>
          <w:sz w:val="9"/>
        </w:rPr>
        <w:t>1</w:t>
      </w:r>
      <w:bookmarkStart w:name="_bookmark0" w:id="1"/>
      <w:bookmarkEnd w:id="1"/>
      <w:r>
        <w:rPr>
          <w:spacing w:val="1"/>
          <w:w w:val="98"/>
          <w:position w:val="9"/>
          <w:sz w:val="9"/>
        </w:rPr>
      </w:r>
      <w:r>
        <w:rPr>
          <w:b/>
          <w:w w:val="95"/>
          <w:sz w:val="18"/>
        </w:rPr>
        <w:t>意</w:t>
      </w:r>
      <w:r>
        <w:rPr>
          <w:b/>
          <w:w w:val="95"/>
          <w:sz w:val="18"/>
        </w:rPr>
        <w:t>外</w:t>
      </w:r>
      <w:r>
        <w:rPr>
          <w:b/>
          <w:w w:val="95"/>
          <w:sz w:val="18"/>
        </w:rPr>
        <w:t>伤</w:t>
      </w:r>
      <w:r>
        <w:rPr>
          <w:b/>
          <w:w w:val="95"/>
          <w:sz w:val="18"/>
        </w:rPr>
        <w:t>害</w:t>
      </w:r>
      <w:r>
        <w:rPr>
          <w:w w:val="95"/>
          <w:sz w:val="18"/>
        </w:rPr>
        <w:t>指</w:t>
      </w:r>
      <w:r>
        <w:rPr>
          <w:w w:val="95"/>
          <w:sz w:val="18"/>
        </w:rPr>
        <w:t>以</w:t>
      </w:r>
      <w:r>
        <w:rPr>
          <w:w w:val="95"/>
          <w:sz w:val="18"/>
        </w:rPr>
        <w:t>外</w:t>
      </w:r>
      <w:r>
        <w:rPr>
          <w:w w:val="95"/>
          <w:sz w:val="18"/>
        </w:rPr>
        <w:t>来</w:t>
      </w:r>
      <w:r>
        <w:rPr>
          <w:w w:val="95"/>
          <w:sz w:val="18"/>
        </w:rPr>
        <w:t>的</w:t>
      </w:r>
      <w:r>
        <w:rPr>
          <w:w w:val="95"/>
          <w:sz w:val="18"/>
        </w:rPr>
        <w:t>、</w:t>
      </w:r>
      <w:r>
        <w:rPr>
          <w:w w:val="95"/>
          <w:sz w:val="18"/>
        </w:rPr>
        <w:t>突</w:t>
      </w:r>
      <w:r>
        <w:rPr>
          <w:w w:val="95"/>
          <w:sz w:val="18"/>
        </w:rPr>
        <w:t>发</w:t>
      </w:r>
      <w:r>
        <w:rPr>
          <w:w w:val="95"/>
          <w:sz w:val="18"/>
        </w:rPr>
        <w:t>的</w:t>
      </w:r>
      <w:r>
        <w:rPr>
          <w:w w:val="95"/>
          <w:sz w:val="18"/>
        </w:rPr>
        <w:t>、</w:t>
      </w:r>
      <w:r>
        <w:rPr>
          <w:w w:val="95"/>
          <w:sz w:val="18"/>
        </w:rPr>
        <w:t>非</w:t>
      </w:r>
      <w:r>
        <w:rPr>
          <w:w w:val="95"/>
          <w:sz w:val="18"/>
        </w:rPr>
        <w:t>本</w:t>
      </w:r>
      <w:r>
        <w:rPr>
          <w:w w:val="95"/>
          <w:sz w:val="18"/>
        </w:rPr>
        <w:t>意</w:t>
      </w:r>
      <w:r>
        <w:rPr>
          <w:w w:val="95"/>
          <w:sz w:val="18"/>
        </w:rPr>
        <w:t>的</w:t>
      </w:r>
      <w:r>
        <w:rPr>
          <w:w w:val="95"/>
          <w:sz w:val="18"/>
        </w:rPr>
        <w:t>、</w:t>
      </w:r>
      <w:r>
        <w:rPr>
          <w:w w:val="95"/>
          <w:sz w:val="18"/>
        </w:rPr>
        <w:t>非</w:t>
      </w:r>
      <w:r>
        <w:rPr>
          <w:w w:val="95"/>
          <w:sz w:val="18"/>
        </w:rPr>
        <w:t>疾</w:t>
      </w:r>
      <w:r>
        <w:rPr>
          <w:w w:val="95"/>
          <w:sz w:val="18"/>
        </w:rPr>
        <w:t>病</w:t>
      </w:r>
      <w:r>
        <w:rPr>
          <w:w w:val="95"/>
          <w:sz w:val="18"/>
        </w:rPr>
        <w:t>的</w:t>
      </w:r>
      <w:r>
        <w:rPr>
          <w:w w:val="95"/>
          <w:sz w:val="18"/>
        </w:rPr>
        <w:t>客</w:t>
      </w:r>
      <w:r>
        <w:rPr>
          <w:w w:val="95"/>
          <w:sz w:val="18"/>
        </w:rPr>
        <w:t>观</w:t>
      </w:r>
      <w:r>
        <w:rPr>
          <w:w w:val="95"/>
          <w:sz w:val="18"/>
        </w:rPr>
        <w:t>事</w:t>
      </w:r>
      <w:r>
        <w:rPr>
          <w:w w:val="95"/>
          <w:sz w:val="18"/>
        </w:rPr>
        <w:t>件</w:t>
      </w:r>
      <w:r>
        <w:rPr>
          <w:w w:val="95"/>
          <w:sz w:val="18"/>
        </w:rPr>
        <w:t>为</w:t>
      </w:r>
      <w:r>
        <w:rPr>
          <w:w w:val="95"/>
          <w:sz w:val="18"/>
        </w:rPr>
        <w:t>直</w:t>
      </w:r>
      <w:r>
        <w:rPr>
          <w:w w:val="95"/>
          <w:sz w:val="18"/>
        </w:rPr>
        <w:t>接</w:t>
      </w:r>
      <w:r>
        <w:rPr>
          <w:w w:val="95"/>
          <w:sz w:val="18"/>
        </w:rPr>
        <w:t>且</w:t>
      </w:r>
      <w:r>
        <w:rPr>
          <w:w w:val="95"/>
          <w:sz w:val="18"/>
        </w:rPr>
        <w:t>主</w:t>
      </w:r>
      <w:r>
        <w:rPr>
          <w:w w:val="95"/>
          <w:sz w:val="18"/>
        </w:rPr>
        <w:t>要</w:t>
      </w:r>
      <w:r>
        <w:rPr>
          <w:w w:val="95"/>
          <w:sz w:val="18"/>
        </w:rPr>
        <w:t>原</w:t>
      </w:r>
      <w:r>
        <w:rPr>
          <w:w w:val="95"/>
          <w:sz w:val="18"/>
        </w:rPr>
        <w:t>因</w:t>
      </w:r>
      <w:r>
        <w:rPr>
          <w:w w:val="95"/>
          <w:sz w:val="18"/>
        </w:rPr>
        <w:t>导</w:t>
      </w:r>
      <w:r>
        <w:rPr>
          <w:w w:val="95"/>
          <w:sz w:val="18"/>
        </w:rPr>
        <w:t>致</w:t>
      </w:r>
      <w:r>
        <w:rPr>
          <w:w w:val="95"/>
          <w:sz w:val="18"/>
        </w:rPr>
        <w:t>的</w:t>
      </w:r>
      <w:r>
        <w:rPr>
          <w:w w:val="95"/>
          <w:sz w:val="18"/>
        </w:rPr>
        <w:t>身</w:t>
      </w:r>
      <w:r>
        <w:rPr>
          <w:w w:val="95"/>
          <w:sz w:val="18"/>
        </w:rPr>
        <w:t>体</w:t>
      </w:r>
      <w:r>
        <w:rPr>
          <w:w w:val="95"/>
          <w:sz w:val="18"/>
        </w:rPr>
        <w:t>伤</w:t>
      </w:r>
      <w:r>
        <w:rPr>
          <w:w w:val="95"/>
          <w:sz w:val="18"/>
        </w:rPr>
        <w:t>害</w:t>
      </w:r>
      <w:r>
        <w:rPr>
          <w:w w:val="95"/>
          <w:sz w:val="18"/>
        </w:rPr>
        <w:t>，</w:t>
      </w:r>
      <w:r>
        <w:rPr>
          <w:b/>
          <w:w w:val="95"/>
          <w:sz w:val="18"/>
        </w:rPr>
        <w:t>猝死</w:t>
      </w:r>
      <w:r>
        <w:rPr>
          <w:b/>
          <w:w w:val="95"/>
          <w:sz w:val="18"/>
        </w:rPr>
        <w:t>不</w:t>
      </w:r>
      <w:r>
        <w:rPr>
          <w:b/>
          <w:w w:val="95"/>
          <w:sz w:val="18"/>
        </w:rPr>
        <w:t>属</w:t>
      </w:r>
      <w:r>
        <w:rPr>
          <w:b/>
          <w:w w:val="95"/>
          <w:sz w:val="18"/>
        </w:rPr>
        <w:t>于</w:t>
      </w:r>
      <w:r>
        <w:rPr>
          <w:b/>
          <w:w w:val="95"/>
          <w:sz w:val="18"/>
        </w:rPr>
        <w:t>意</w:t>
      </w:r>
      <w:r>
        <w:rPr>
          <w:b/>
          <w:spacing w:val="-10"/>
          <w:w w:val="95"/>
          <w:sz w:val="18"/>
        </w:rPr>
        <w:t>外</w:t>
      </w:r>
    </w:p>
    <w:p>
      <w:pPr>
        <w:spacing w:before="2"/>
        <w:ind w:left="120" w:right="0" w:firstLine="0"/>
        <w:jc w:val="left"/>
        <w:rPr>
          <w:b/>
          <w:sz w:val="18"/>
        </w:rPr>
      </w:pPr>
      <w:r>
        <w:rPr>
          <w:b/>
          <w:spacing w:val="-4"/>
          <w:w w:val="95"/>
          <w:sz w:val="18"/>
        </w:rPr>
        <w:t>伤害。</w:t>
      </w:r>
    </w:p>
    <w:p>
      <w:pPr>
        <w:spacing w:line="242" w:lineRule="auto" w:before="2"/>
        <w:ind w:left="120" w:right="1235" w:firstLine="420"/>
        <w:jc w:val="both"/>
        <w:rPr>
          <w:sz w:val="18"/>
        </w:rPr>
      </w:pPr>
      <w:r>
        <w:rPr>
          <w:b/>
          <w:spacing w:val="1"/>
          <w:w w:val="99"/>
          <w:sz w:val="18"/>
        </w:rPr>
        <w:t>猝死</w:t>
      </w:r>
      <w:r>
        <w:rPr>
          <w:spacing w:val="-2"/>
          <w:sz w:val="18"/>
        </w:rPr>
        <w:t>指貌似健康的人因潜在疾病、机能障碍或其他原因在出现症状后 </w:t>
      </w:r>
      <w:r>
        <w:rPr>
          <w:spacing w:val="1"/>
          <w:sz w:val="18"/>
        </w:rPr>
        <w:t>2</w:t>
      </w:r>
      <w:r>
        <w:rPr>
          <w:sz w:val="18"/>
        </w:rPr>
        <w:t>4</w:t>
      </w:r>
      <w:r>
        <w:rPr>
          <w:spacing w:val="-5"/>
          <w:sz w:val="18"/>
        </w:rPr>
        <w:t> 小时内发生的非暴力性突然死亡，属</w:t>
      </w:r>
      <w:r>
        <w:rPr>
          <w:spacing w:val="-4"/>
          <w:sz w:val="18"/>
        </w:rPr>
        <w:t>于疾病身故。猝死的认定，如有公安机关、检察院、法院等司法机关的法律文件、医疗机构的诊断书等，则以上述</w:t>
      </w:r>
      <w:r>
        <w:rPr>
          <w:sz w:val="18"/>
        </w:rPr>
        <w:t>法律文件、诊断书等为准。</w:t>
      </w:r>
    </w:p>
    <w:p>
      <w:pPr>
        <w:spacing w:before="2"/>
        <w:ind w:left="120" w:right="0" w:firstLine="0"/>
        <w:jc w:val="left"/>
        <w:rPr>
          <w:sz w:val="18"/>
        </w:rPr>
      </w:pPr>
      <w:r>
        <w:rPr>
          <w:w w:val="95"/>
          <w:position w:val="9"/>
          <w:sz w:val="9"/>
        </w:rPr>
        <w:t>2</w:t>
      </w:r>
      <w:bookmarkStart w:name="_bookmark1" w:id="2"/>
      <w:bookmarkEnd w:id="2"/>
      <w:r>
        <w:rPr>
          <w:spacing w:val="1"/>
          <w:w w:val="98"/>
          <w:position w:val="9"/>
          <w:sz w:val="9"/>
        </w:rPr>
      </w:r>
      <w:r>
        <w:rPr>
          <w:b/>
          <w:w w:val="95"/>
          <w:sz w:val="18"/>
        </w:rPr>
        <w:t>本合</w:t>
      </w:r>
      <w:r>
        <w:rPr>
          <w:b/>
          <w:w w:val="95"/>
          <w:sz w:val="18"/>
        </w:rPr>
        <w:t>同</w:t>
      </w:r>
      <w:r>
        <w:rPr>
          <w:b/>
          <w:w w:val="95"/>
          <w:sz w:val="18"/>
        </w:rPr>
        <w:t>实</w:t>
      </w:r>
      <w:r>
        <w:rPr>
          <w:b/>
          <w:w w:val="95"/>
          <w:sz w:val="18"/>
        </w:rPr>
        <w:t>际</w:t>
      </w:r>
      <w:r>
        <w:rPr>
          <w:b/>
          <w:w w:val="95"/>
          <w:sz w:val="18"/>
        </w:rPr>
        <w:t>交</w:t>
      </w:r>
      <w:r>
        <w:rPr>
          <w:b/>
          <w:w w:val="95"/>
          <w:sz w:val="18"/>
        </w:rPr>
        <w:t>纳</w:t>
      </w:r>
      <w:r>
        <w:rPr>
          <w:b/>
          <w:w w:val="95"/>
          <w:sz w:val="18"/>
        </w:rPr>
        <w:t>的</w:t>
      </w:r>
      <w:r>
        <w:rPr>
          <w:b/>
          <w:w w:val="95"/>
          <w:sz w:val="18"/>
        </w:rPr>
        <w:t>保</w:t>
      </w:r>
      <w:r>
        <w:rPr>
          <w:b/>
          <w:w w:val="95"/>
          <w:sz w:val="18"/>
        </w:rPr>
        <w:t>险</w:t>
      </w:r>
      <w:r>
        <w:rPr>
          <w:b/>
          <w:w w:val="95"/>
          <w:sz w:val="18"/>
        </w:rPr>
        <w:t>费</w:t>
      </w:r>
      <w:r>
        <w:rPr>
          <w:w w:val="95"/>
          <w:sz w:val="18"/>
        </w:rPr>
        <w:t>指</w:t>
      </w:r>
      <w:r>
        <w:rPr>
          <w:w w:val="95"/>
          <w:sz w:val="18"/>
        </w:rPr>
        <w:t>您</w:t>
      </w:r>
      <w:r>
        <w:rPr>
          <w:w w:val="95"/>
          <w:sz w:val="18"/>
        </w:rPr>
        <w:t>依</w:t>
      </w:r>
      <w:r>
        <w:rPr>
          <w:w w:val="95"/>
          <w:sz w:val="18"/>
        </w:rPr>
        <w:t>据</w:t>
      </w:r>
      <w:r>
        <w:rPr>
          <w:w w:val="95"/>
          <w:sz w:val="18"/>
        </w:rPr>
        <w:t>本</w:t>
      </w:r>
      <w:r>
        <w:rPr>
          <w:w w:val="95"/>
          <w:sz w:val="18"/>
        </w:rPr>
        <w:t>合</w:t>
      </w:r>
      <w:r>
        <w:rPr>
          <w:w w:val="95"/>
          <w:sz w:val="18"/>
        </w:rPr>
        <w:t>同</w:t>
      </w:r>
      <w:r>
        <w:rPr>
          <w:w w:val="95"/>
          <w:sz w:val="18"/>
        </w:rPr>
        <w:t>已</w:t>
      </w:r>
      <w:r>
        <w:rPr>
          <w:w w:val="95"/>
          <w:sz w:val="18"/>
        </w:rPr>
        <w:t>经</w:t>
      </w:r>
      <w:r>
        <w:rPr>
          <w:w w:val="95"/>
          <w:sz w:val="18"/>
        </w:rPr>
        <w:t>向</w:t>
      </w:r>
      <w:r>
        <w:rPr>
          <w:w w:val="95"/>
          <w:sz w:val="18"/>
        </w:rPr>
        <w:t>本</w:t>
      </w:r>
      <w:r>
        <w:rPr>
          <w:w w:val="95"/>
          <w:sz w:val="18"/>
        </w:rPr>
        <w:t>公</w:t>
      </w:r>
      <w:r>
        <w:rPr>
          <w:w w:val="95"/>
          <w:sz w:val="18"/>
        </w:rPr>
        <w:t>司</w:t>
      </w:r>
      <w:r>
        <w:rPr>
          <w:w w:val="95"/>
          <w:sz w:val="18"/>
        </w:rPr>
        <w:t>交</w:t>
      </w:r>
      <w:r>
        <w:rPr>
          <w:w w:val="95"/>
          <w:sz w:val="18"/>
        </w:rPr>
        <w:t>纳</w:t>
      </w:r>
      <w:r>
        <w:rPr>
          <w:w w:val="95"/>
          <w:sz w:val="18"/>
        </w:rPr>
        <w:t>的</w:t>
      </w:r>
      <w:r>
        <w:rPr>
          <w:w w:val="95"/>
          <w:sz w:val="18"/>
        </w:rPr>
        <w:t>保</w:t>
      </w:r>
      <w:r>
        <w:rPr>
          <w:w w:val="95"/>
          <w:sz w:val="18"/>
        </w:rPr>
        <w:t>险</w:t>
      </w:r>
      <w:r>
        <w:rPr>
          <w:w w:val="95"/>
          <w:sz w:val="18"/>
        </w:rPr>
        <w:t>费</w:t>
      </w:r>
      <w:r>
        <w:rPr>
          <w:spacing w:val="-10"/>
          <w:w w:val="95"/>
          <w:sz w:val="18"/>
        </w:rPr>
        <w:t>。</w:t>
      </w:r>
    </w:p>
    <w:p>
      <w:pPr>
        <w:spacing w:before="2"/>
        <w:ind w:left="120" w:right="0" w:firstLine="0"/>
        <w:jc w:val="left"/>
        <w:rPr>
          <w:sz w:val="18"/>
        </w:rPr>
      </w:pPr>
      <w:r>
        <w:rPr>
          <w:w w:val="95"/>
          <w:position w:val="9"/>
          <w:sz w:val="9"/>
        </w:rPr>
        <w:t>3</w:t>
      </w:r>
      <w:bookmarkStart w:name="_bookmark2" w:id="3"/>
      <w:bookmarkEnd w:id="3"/>
      <w:r>
        <w:rPr>
          <w:spacing w:val="1"/>
          <w:w w:val="98"/>
          <w:position w:val="9"/>
          <w:sz w:val="9"/>
        </w:rPr>
      </w:r>
      <w:r>
        <w:rPr>
          <w:b/>
          <w:w w:val="95"/>
          <w:sz w:val="18"/>
        </w:rPr>
        <w:t>身体</w:t>
      </w:r>
      <w:r>
        <w:rPr>
          <w:b/>
          <w:w w:val="95"/>
          <w:sz w:val="18"/>
        </w:rPr>
        <w:t>全</w:t>
      </w:r>
      <w:r>
        <w:rPr>
          <w:b/>
          <w:w w:val="95"/>
          <w:sz w:val="18"/>
        </w:rPr>
        <w:t>残</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w w:val="95"/>
          <w:sz w:val="18"/>
        </w:rPr>
        <w:t>：（1）</w:t>
      </w:r>
      <w:r>
        <w:rPr>
          <w:w w:val="95"/>
          <w:sz w:val="18"/>
        </w:rPr>
        <w:t>双</w:t>
      </w:r>
      <w:r>
        <w:rPr>
          <w:w w:val="95"/>
          <w:sz w:val="18"/>
        </w:rPr>
        <w:t>目</w:t>
      </w:r>
      <w:r>
        <w:rPr>
          <w:w w:val="95"/>
          <w:sz w:val="18"/>
        </w:rPr>
        <w:t>永</w:t>
      </w:r>
      <w:r>
        <w:rPr>
          <w:w w:val="95"/>
          <w:sz w:val="18"/>
        </w:rPr>
        <w:t>久</w:t>
      </w:r>
      <w:r>
        <w:rPr>
          <w:w w:val="95"/>
          <w:sz w:val="18"/>
        </w:rPr>
        <w:t>完</w:t>
      </w:r>
      <w:r>
        <w:rPr>
          <w:w w:val="95"/>
          <w:sz w:val="18"/>
        </w:rPr>
        <w:t>全</w:t>
      </w:r>
      <w:r>
        <w:rPr>
          <w:w w:val="95"/>
          <w:sz w:val="18"/>
        </w:rPr>
        <w:t>失</w:t>
      </w:r>
      <w:r>
        <w:rPr>
          <w:w w:val="95"/>
          <w:sz w:val="18"/>
        </w:rPr>
        <w:t>明</w:t>
      </w:r>
      <w:r>
        <w:rPr>
          <w:w w:val="95"/>
          <w:sz w:val="18"/>
        </w:rPr>
        <w:t>；（2）</w:t>
      </w:r>
      <w:r>
        <w:rPr>
          <w:w w:val="95"/>
          <w:sz w:val="18"/>
        </w:rPr>
        <w:t>两</w:t>
      </w:r>
      <w:r>
        <w:rPr>
          <w:w w:val="95"/>
          <w:sz w:val="18"/>
        </w:rPr>
        <w:t>上</w:t>
      </w:r>
      <w:r>
        <w:rPr>
          <w:w w:val="95"/>
          <w:sz w:val="18"/>
        </w:rPr>
        <w:t>肢</w:t>
      </w:r>
      <w:r>
        <w:rPr>
          <w:w w:val="95"/>
          <w:sz w:val="18"/>
        </w:rPr>
        <w:t>腕</w:t>
      </w:r>
      <w:r>
        <w:rPr>
          <w:w w:val="95"/>
          <w:sz w:val="18"/>
        </w:rPr>
        <w:t>关</w:t>
      </w:r>
      <w:r>
        <w:rPr>
          <w:w w:val="95"/>
          <w:sz w:val="18"/>
        </w:rPr>
        <w:t>节</w:t>
      </w:r>
      <w:r>
        <w:rPr>
          <w:w w:val="95"/>
          <w:sz w:val="18"/>
        </w:rPr>
        <w:t>以</w:t>
      </w:r>
      <w:r>
        <w:rPr>
          <w:w w:val="95"/>
          <w:sz w:val="18"/>
        </w:rPr>
        <w:t>上</w:t>
      </w:r>
      <w:r>
        <w:rPr>
          <w:w w:val="95"/>
          <w:sz w:val="18"/>
        </w:rPr>
        <w:t>或</w:t>
      </w:r>
      <w:r>
        <w:rPr>
          <w:w w:val="95"/>
          <w:sz w:val="18"/>
        </w:rPr>
        <w:t>两</w:t>
      </w:r>
      <w:r>
        <w:rPr>
          <w:w w:val="95"/>
          <w:sz w:val="18"/>
        </w:rPr>
        <w:t>下</w:t>
      </w:r>
      <w:r>
        <w:rPr>
          <w:w w:val="95"/>
          <w:sz w:val="18"/>
        </w:rPr>
        <w:t>肢</w:t>
      </w:r>
      <w:r>
        <w:rPr>
          <w:w w:val="95"/>
          <w:sz w:val="18"/>
        </w:rPr>
        <w:t>踝</w:t>
      </w:r>
      <w:r>
        <w:rPr>
          <w:w w:val="95"/>
          <w:sz w:val="18"/>
        </w:rPr>
        <w:t>关</w:t>
      </w:r>
      <w:r>
        <w:rPr>
          <w:w w:val="95"/>
          <w:sz w:val="18"/>
        </w:rPr>
        <w:t>节</w:t>
      </w:r>
      <w:r>
        <w:rPr>
          <w:w w:val="95"/>
          <w:sz w:val="18"/>
        </w:rPr>
        <w:t>以</w:t>
      </w:r>
      <w:r>
        <w:rPr>
          <w:w w:val="95"/>
          <w:sz w:val="18"/>
        </w:rPr>
        <w:t>上</w:t>
      </w:r>
      <w:r>
        <w:rPr>
          <w:w w:val="95"/>
          <w:sz w:val="18"/>
        </w:rPr>
        <w:t>缺</w:t>
      </w:r>
      <w:r>
        <w:rPr>
          <w:w w:val="95"/>
          <w:sz w:val="18"/>
        </w:rPr>
        <w:t>失；（3）</w:t>
      </w:r>
      <w:r>
        <w:rPr>
          <w:w w:val="95"/>
          <w:sz w:val="18"/>
        </w:rPr>
        <w:t>一</w:t>
      </w:r>
      <w:r>
        <w:rPr>
          <w:w w:val="95"/>
          <w:sz w:val="18"/>
        </w:rPr>
        <w:t>上</w:t>
      </w:r>
      <w:r>
        <w:rPr>
          <w:spacing w:val="-10"/>
          <w:w w:val="95"/>
          <w:sz w:val="18"/>
        </w:rPr>
        <w:t>肢</w:t>
      </w:r>
    </w:p>
    <w:p>
      <w:pPr>
        <w:spacing w:line="242" w:lineRule="auto" w:before="3"/>
        <w:ind w:left="120" w:right="1237" w:firstLine="0"/>
        <w:jc w:val="both"/>
        <w:rPr>
          <w:sz w:val="18"/>
        </w:rPr>
      </w:pPr>
      <w:r>
        <w:rPr>
          <w:spacing w:val="-4"/>
          <w:sz w:val="18"/>
        </w:rPr>
        <w:t>腕关节以上及一下肢踝关节以上缺失；（4）一目永久完全失明及一上肢腕关节以上缺失；（5）一目永久完全失明及</w:t>
      </w:r>
      <w:r>
        <w:rPr>
          <w:spacing w:val="-6"/>
          <w:sz w:val="18"/>
        </w:rPr>
        <w:t>一下肢踝关节以上缺失；（6）四肢关节机能永久完全丧失；（7）咀嚼、吞咽机能永久完全丧失；（8）中枢神经系统</w:t>
      </w:r>
      <w:r>
        <w:rPr>
          <w:spacing w:val="-2"/>
          <w:sz w:val="18"/>
        </w:rPr>
        <w:t>机能或胸、腹部脏器机能极度障碍，导致终身不能从事任何工作，为维持生命必要的日常生活活动，全需他人扶助</w:t>
      </w:r>
      <w:r>
        <w:rPr>
          <w:spacing w:val="-6"/>
          <w:sz w:val="18"/>
        </w:rPr>
        <w:t>的。</w:t>
      </w:r>
    </w:p>
    <w:p>
      <w:pPr>
        <w:spacing w:line="242" w:lineRule="auto" w:before="1"/>
        <w:ind w:left="120" w:right="1145" w:firstLine="360"/>
        <w:jc w:val="left"/>
        <w:rPr>
          <w:sz w:val="18"/>
        </w:rPr>
      </w:pPr>
      <w:r>
        <w:rPr>
          <w:b/>
          <w:spacing w:val="-2"/>
          <w:sz w:val="18"/>
        </w:rPr>
        <w:t>失</w:t>
      </w:r>
      <w:r>
        <w:rPr>
          <w:b/>
          <w:spacing w:val="-2"/>
          <w:sz w:val="18"/>
        </w:rPr>
        <w:t>明</w:t>
      </w:r>
      <w:r>
        <w:rPr>
          <w:spacing w:val="-21"/>
          <w:sz w:val="18"/>
        </w:rPr>
        <w:t>：包括眼球缺失或摘除、或不能辨别明暗、或仅能辨别眼前手动者，最佳矫正视力低于国际标准视力表 </w:t>
      </w:r>
      <w:r>
        <w:rPr>
          <w:spacing w:val="-2"/>
          <w:sz w:val="18"/>
        </w:rPr>
        <w:t>0.02，</w:t>
      </w:r>
      <w:r>
        <w:rPr>
          <w:spacing w:val="-5"/>
          <w:sz w:val="18"/>
        </w:rPr>
        <w:t>或视野半径小于 </w:t>
      </w:r>
      <w:r>
        <w:rPr>
          <w:spacing w:val="-2"/>
          <w:sz w:val="18"/>
        </w:rPr>
        <w:t>5</w:t>
      </w:r>
      <w:r>
        <w:rPr>
          <w:spacing w:val="-12"/>
          <w:sz w:val="18"/>
        </w:rPr>
        <w:t> 度，且病程持续超过 </w:t>
      </w:r>
      <w:r>
        <w:rPr>
          <w:spacing w:val="-2"/>
          <w:sz w:val="18"/>
        </w:rPr>
        <w:t>180</w:t>
      </w:r>
      <w:r>
        <w:rPr>
          <w:spacing w:val="-37"/>
          <w:sz w:val="18"/>
        </w:rPr>
        <w:t> 天</w:t>
      </w:r>
      <w:r>
        <w:rPr>
          <w:spacing w:val="-2"/>
          <w:sz w:val="18"/>
        </w:rPr>
        <w:t>（眼球缺失或摘除不在此限</w:t>
      </w:r>
      <w:r>
        <w:rPr>
          <w:spacing w:val="-71"/>
          <w:sz w:val="18"/>
        </w:rPr>
        <w:t>）</w:t>
      </w:r>
      <w:r>
        <w:rPr>
          <w:spacing w:val="-11"/>
          <w:sz w:val="18"/>
        </w:rPr>
        <w:t>，并由本公司认可的鉴定机构出具鉴定书。</w:t>
      </w:r>
    </w:p>
    <w:p>
      <w:pPr>
        <w:spacing w:before="3"/>
        <w:ind w:left="480" w:right="0" w:firstLine="0"/>
        <w:jc w:val="left"/>
        <w:rPr>
          <w:sz w:val="18"/>
        </w:rPr>
      </w:pPr>
      <w:r>
        <w:rPr>
          <w:b/>
          <w:w w:val="95"/>
          <w:sz w:val="18"/>
        </w:rPr>
        <w:t>关节</w:t>
      </w:r>
      <w:r>
        <w:rPr>
          <w:b/>
          <w:w w:val="95"/>
          <w:sz w:val="18"/>
        </w:rPr>
        <w:t>机</w:t>
      </w:r>
      <w:r>
        <w:rPr>
          <w:b/>
          <w:w w:val="95"/>
          <w:sz w:val="18"/>
        </w:rPr>
        <w:t>能</w:t>
      </w:r>
      <w:r>
        <w:rPr>
          <w:b/>
          <w:w w:val="95"/>
          <w:sz w:val="18"/>
        </w:rPr>
        <w:t>的</w:t>
      </w:r>
      <w:r>
        <w:rPr>
          <w:b/>
          <w:w w:val="95"/>
          <w:sz w:val="18"/>
        </w:rPr>
        <w:t>丧失</w:t>
      </w:r>
      <w:r>
        <w:rPr>
          <w:w w:val="95"/>
          <w:sz w:val="18"/>
        </w:rPr>
        <w:t>指</w:t>
      </w:r>
      <w:r>
        <w:rPr>
          <w:w w:val="95"/>
          <w:sz w:val="18"/>
        </w:rPr>
        <w:t>关</w:t>
      </w:r>
      <w:r>
        <w:rPr>
          <w:w w:val="95"/>
          <w:sz w:val="18"/>
        </w:rPr>
        <w:t>节</w:t>
      </w:r>
      <w:r>
        <w:rPr>
          <w:w w:val="95"/>
          <w:sz w:val="18"/>
        </w:rPr>
        <w:t>永</w:t>
      </w:r>
      <w:r>
        <w:rPr>
          <w:w w:val="95"/>
          <w:sz w:val="18"/>
        </w:rPr>
        <w:t>久</w:t>
      </w:r>
      <w:r>
        <w:rPr>
          <w:w w:val="95"/>
          <w:sz w:val="18"/>
        </w:rPr>
        <w:t>完</w:t>
      </w:r>
      <w:r>
        <w:rPr>
          <w:w w:val="95"/>
          <w:sz w:val="18"/>
        </w:rPr>
        <w:t>全</w:t>
      </w:r>
      <w:r>
        <w:rPr>
          <w:w w:val="95"/>
          <w:sz w:val="18"/>
        </w:rPr>
        <w:t>僵</w:t>
      </w:r>
      <w:r>
        <w:rPr>
          <w:w w:val="95"/>
          <w:sz w:val="18"/>
        </w:rPr>
        <w:t>硬</w:t>
      </w:r>
      <w:r>
        <w:rPr>
          <w:w w:val="95"/>
          <w:sz w:val="18"/>
        </w:rPr>
        <w:t>、</w:t>
      </w:r>
      <w:r>
        <w:rPr>
          <w:w w:val="95"/>
          <w:sz w:val="18"/>
        </w:rPr>
        <w:t>或</w:t>
      </w:r>
      <w:r>
        <w:rPr>
          <w:w w:val="95"/>
          <w:sz w:val="18"/>
        </w:rPr>
        <w:t>麻</w:t>
      </w:r>
      <w:r>
        <w:rPr>
          <w:w w:val="95"/>
          <w:sz w:val="18"/>
        </w:rPr>
        <w:t>痹</w:t>
      </w:r>
      <w:r>
        <w:rPr>
          <w:w w:val="95"/>
          <w:sz w:val="18"/>
        </w:rPr>
        <w:t>、</w:t>
      </w:r>
      <w:r>
        <w:rPr>
          <w:w w:val="95"/>
          <w:sz w:val="18"/>
        </w:rPr>
        <w:t>或</w:t>
      </w:r>
      <w:r>
        <w:rPr>
          <w:w w:val="95"/>
          <w:sz w:val="18"/>
        </w:rPr>
        <w:t>关</w:t>
      </w:r>
      <w:r>
        <w:rPr>
          <w:w w:val="95"/>
          <w:sz w:val="18"/>
        </w:rPr>
        <w:t>节</w:t>
      </w:r>
      <w:r>
        <w:rPr>
          <w:w w:val="95"/>
          <w:sz w:val="18"/>
        </w:rPr>
        <w:t>不</w:t>
      </w:r>
      <w:r>
        <w:rPr>
          <w:w w:val="95"/>
          <w:sz w:val="18"/>
        </w:rPr>
        <w:t>能</w:t>
      </w:r>
      <w:r>
        <w:rPr>
          <w:w w:val="95"/>
          <w:sz w:val="18"/>
        </w:rPr>
        <w:t>随</w:t>
      </w:r>
      <w:r>
        <w:rPr>
          <w:w w:val="95"/>
          <w:sz w:val="18"/>
        </w:rPr>
        <w:t>意</w:t>
      </w:r>
      <w:r>
        <w:rPr>
          <w:w w:val="95"/>
          <w:sz w:val="18"/>
        </w:rPr>
        <w:t>识</w:t>
      </w:r>
      <w:r>
        <w:rPr>
          <w:w w:val="95"/>
          <w:sz w:val="18"/>
        </w:rPr>
        <w:t>活</w:t>
      </w:r>
      <w:r>
        <w:rPr>
          <w:w w:val="95"/>
          <w:sz w:val="18"/>
        </w:rPr>
        <w:t>动</w:t>
      </w:r>
      <w:r>
        <w:rPr>
          <w:spacing w:val="-10"/>
          <w:w w:val="95"/>
          <w:sz w:val="18"/>
        </w:rPr>
        <w:t>。</w:t>
      </w:r>
    </w:p>
    <w:p>
      <w:pPr>
        <w:spacing w:line="242" w:lineRule="auto" w:before="2"/>
        <w:ind w:left="120" w:right="1230" w:firstLine="360"/>
        <w:jc w:val="left"/>
        <w:rPr>
          <w:sz w:val="18"/>
        </w:rPr>
      </w:pPr>
      <w:r>
        <w:rPr>
          <w:b/>
          <w:spacing w:val="-2"/>
          <w:sz w:val="18"/>
        </w:rPr>
        <w:t>咀嚼、吞咽机能的丧失</w:t>
      </w:r>
      <w:r>
        <w:rPr>
          <w:spacing w:val="-2"/>
          <w:sz w:val="18"/>
        </w:rPr>
        <w:t>指由于牙齿以外的原因引起器质障碍或机能障碍，以至不能作咀嚼、吞咽运动，除流质</w:t>
      </w:r>
      <w:r>
        <w:rPr>
          <w:spacing w:val="-2"/>
          <w:sz w:val="18"/>
        </w:rPr>
        <w:t>食物外不能摄取或吞咽的状态。</w:t>
      </w:r>
    </w:p>
    <w:p>
      <w:pPr>
        <w:spacing w:line="242" w:lineRule="auto" w:before="2"/>
        <w:ind w:left="120" w:right="1223" w:firstLine="360"/>
        <w:jc w:val="left"/>
        <w:rPr>
          <w:sz w:val="18"/>
        </w:rPr>
      </w:pPr>
      <w:r>
        <w:rPr>
          <w:b/>
          <w:spacing w:val="-2"/>
          <w:sz w:val="18"/>
        </w:rPr>
        <w:t>为维持生命必要的日常生活活动，全需他人扶助</w:t>
      </w:r>
      <w:r>
        <w:rPr>
          <w:spacing w:val="-2"/>
          <w:sz w:val="18"/>
        </w:rPr>
        <w:t>指食物摄取、大小便始末、穿脱衣服、起居、步行、入浴等，</w:t>
      </w:r>
      <w:r>
        <w:rPr>
          <w:spacing w:val="-2"/>
          <w:sz w:val="18"/>
        </w:rPr>
        <w:t>都不能自理，需要他人帮助。</w:t>
      </w:r>
    </w:p>
    <w:p>
      <w:pPr>
        <w:spacing w:after="0" w:line="242" w:lineRule="auto"/>
        <w:jc w:val="left"/>
        <w:rPr>
          <w:sz w:val="18"/>
        </w:rPr>
        <w:sectPr>
          <w:type w:val="continuous"/>
          <w:pgSz w:w="11910" w:h="16840"/>
          <w:pgMar w:header="878" w:footer="1000" w:top="1100" w:bottom="1180" w:left="1320" w:right="200"/>
        </w:sectPr>
      </w:pPr>
    </w:p>
    <w:p>
      <w:pPr>
        <w:pStyle w:val="BodyText"/>
        <w:spacing w:before="4"/>
      </w:pPr>
    </w:p>
    <w:p>
      <w:pPr>
        <w:pStyle w:val="BodyText"/>
        <w:spacing w:line="278" w:lineRule="auto" w:before="70"/>
        <w:ind w:left="2056" w:right="1333"/>
      </w:pPr>
      <w:r>
        <w:rPr>
          <w:spacing w:val="1"/>
          <w:w w:val="99"/>
        </w:rPr>
        <w:t>约定的保险期间将在保险单上载明。保险期间自本合同生效日的零时开始，</w:t>
      </w:r>
      <w:r>
        <w:rPr>
          <w:spacing w:val="-1"/>
          <w:w w:val="99"/>
        </w:rPr>
        <w:t>至期满日的二十四时终止。</w:t>
      </w:r>
    </w:p>
    <w:p>
      <w:pPr>
        <w:pStyle w:val="BodyText"/>
        <w:spacing w:before="11"/>
        <w:rPr>
          <w:sz w:val="22"/>
        </w:rPr>
      </w:pPr>
    </w:p>
    <w:p>
      <w:pPr>
        <w:pStyle w:val="Heading1"/>
        <w:numPr>
          <w:ilvl w:val="0"/>
          <w:numId w:val="2"/>
        </w:numPr>
        <w:tabs>
          <w:tab w:pos="959" w:val="left" w:leader="none"/>
          <w:tab w:pos="960" w:val="left" w:leader="none"/>
        </w:tabs>
        <w:spacing w:line="240" w:lineRule="auto" w:before="1" w:after="0"/>
        <w:ind w:left="960" w:right="0" w:hanging="747"/>
        <w:jc w:val="left"/>
      </w:pPr>
      <w:r>
        <w:rPr>
          <w:w w:val="95"/>
        </w:rPr>
        <w:t>我们不保</w:t>
      </w:r>
      <w:r>
        <w:rPr>
          <w:w w:val="95"/>
        </w:rPr>
        <w:t>什</w:t>
      </w:r>
      <w:r>
        <w:rPr>
          <w:spacing w:val="-10"/>
          <w:w w:val="95"/>
        </w:rPr>
        <w:t>么</w:t>
      </w:r>
    </w:p>
    <w:p>
      <w:pPr>
        <w:spacing w:before="4"/>
        <w:ind w:left="960" w:right="0" w:firstLine="0"/>
        <w:jc w:val="left"/>
        <w:rPr>
          <w:b/>
          <w:sz w:val="24"/>
        </w:rPr>
      </w:pP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我</w:t>
      </w:r>
      <w:r>
        <w:rPr>
          <w:rFonts w:ascii="楷体" w:eastAsia="楷体" w:hint="eastAsia"/>
          <w:b/>
          <w:w w:val="95"/>
          <w:sz w:val="21"/>
        </w:rPr>
        <w:t>们</w:t>
      </w:r>
      <w:r>
        <w:rPr>
          <w:rFonts w:ascii="楷体" w:eastAsia="楷体" w:hint="eastAsia"/>
          <w:b/>
          <w:w w:val="95"/>
          <w:sz w:val="21"/>
        </w:rPr>
        <w:t>不</w:t>
      </w:r>
      <w:r>
        <w:rPr>
          <w:rFonts w:ascii="楷体" w:eastAsia="楷体" w:hint="eastAsia"/>
          <w:b/>
          <w:w w:val="95"/>
          <w:sz w:val="21"/>
        </w:rPr>
        <w:t>承</w:t>
      </w:r>
      <w:r>
        <w:rPr>
          <w:rFonts w:ascii="楷体" w:eastAsia="楷体" w:hint="eastAsia"/>
          <w:b/>
          <w:w w:val="95"/>
          <w:sz w:val="21"/>
        </w:rPr>
        <w:t>担</w:t>
      </w:r>
      <w:r>
        <w:rPr>
          <w:rFonts w:ascii="楷体" w:eastAsia="楷体" w:hint="eastAsia"/>
          <w:b/>
          <w:w w:val="95"/>
          <w:sz w:val="21"/>
        </w:rPr>
        <w:t>给</w:t>
      </w:r>
      <w:r>
        <w:rPr>
          <w:rFonts w:ascii="楷体" w:eastAsia="楷体" w:hint="eastAsia"/>
          <w:b/>
          <w:w w:val="95"/>
          <w:sz w:val="21"/>
        </w:rPr>
        <w:t>付</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责</w:t>
      </w:r>
      <w:r>
        <w:rPr>
          <w:rFonts w:ascii="楷体" w:eastAsia="楷体" w:hint="eastAsia"/>
          <w:b/>
          <w:w w:val="95"/>
          <w:sz w:val="21"/>
        </w:rPr>
        <w:t>任</w:t>
      </w:r>
      <w:r>
        <w:rPr>
          <w:rFonts w:ascii="楷体" w:eastAsia="楷体" w:hint="eastAsia"/>
          <w:b/>
          <w:w w:val="95"/>
          <w:sz w:val="21"/>
        </w:rPr>
        <w:t>的</w:t>
      </w:r>
      <w:r>
        <w:rPr>
          <w:rFonts w:ascii="楷体" w:eastAsia="楷体" w:hint="eastAsia"/>
          <w:b/>
          <w:w w:val="95"/>
          <w:sz w:val="21"/>
        </w:rPr>
        <w:t>情</w:t>
      </w:r>
      <w:r>
        <w:rPr>
          <w:rFonts w:ascii="楷体" w:eastAsia="楷体" w:hint="eastAsia"/>
          <w:b/>
          <w:w w:val="95"/>
          <w:sz w:val="21"/>
        </w:rPr>
        <w:t>况</w:t>
      </w:r>
      <w:r>
        <w:rPr>
          <w:b/>
          <w:spacing w:val="-10"/>
          <w:w w:val="95"/>
          <w:sz w:val="24"/>
        </w:rPr>
        <w:t>。</w:t>
      </w:r>
    </w:p>
    <w:p>
      <w:pPr>
        <w:pStyle w:val="BodyText"/>
        <w:spacing w:line="20" w:lineRule="exact"/>
        <w:ind w:left="106"/>
        <w:rPr>
          <w:sz w:val="2"/>
        </w:rPr>
      </w:pPr>
      <w:r>
        <w:rPr>
          <w:sz w:val="2"/>
        </w:rPr>
        <w:drawing>
          <wp:inline distT="0" distB="0" distL="0" distR="0">
            <wp:extent cx="5748654" cy="12192"/>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5748654" cy="12192"/>
                    </a:xfrm>
                    <a:prstGeom prst="rect">
                      <a:avLst/>
                    </a:prstGeom>
                  </pic:spPr>
                </pic:pic>
              </a:graphicData>
            </a:graphic>
          </wp:inline>
        </w:drawing>
      </w:r>
      <w:r>
        <w:rPr>
          <w:sz w:val="2"/>
        </w:rPr>
      </w:r>
    </w:p>
    <w:p>
      <w:pPr>
        <w:pStyle w:val="BodyText"/>
        <w:spacing w:before="12"/>
        <w:rPr>
          <w:b/>
          <w:sz w:val="25"/>
        </w:rPr>
      </w:pPr>
    </w:p>
    <w:p>
      <w:pPr>
        <w:pStyle w:val="ListParagraph"/>
        <w:numPr>
          <w:ilvl w:val="1"/>
          <w:numId w:val="2"/>
        </w:numPr>
        <w:tabs>
          <w:tab w:pos="959" w:val="left" w:leader="none"/>
          <w:tab w:pos="960" w:val="left" w:leader="none"/>
          <w:tab w:pos="2476" w:val="left" w:leader="none"/>
        </w:tabs>
        <w:spacing w:line="278" w:lineRule="auto" w:before="0" w:after="0"/>
        <w:ind w:left="2056" w:right="1311" w:hanging="1844"/>
        <w:jc w:val="left"/>
        <w:rPr>
          <w:b/>
          <w:sz w:val="21"/>
        </w:rPr>
      </w:pPr>
      <w:r>
        <w:rPr>
          <w:b/>
          <w:spacing w:val="2"/>
          <w:w w:val="99"/>
          <w:sz w:val="21"/>
        </w:rPr>
        <w:t>责任免</w:t>
      </w:r>
      <w:r>
        <w:rPr>
          <w:b/>
          <w:w w:val="99"/>
          <w:sz w:val="21"/>
        </w:rPr>
        <w:t>除</w:t>
      </w:r>
      <w:r>
        <w:rPr>
          <w:b/>
          <w:sz w:val="21"/>
        </w:rPr>
        <w:tab/>
        <w:tab/>
      </w:r>
      <w:r>
        <w:rPr>
          <w:b/>
          <w:spacing w:val="4"/>
          <w:w w:val="99"/>
          <w:sz w:val="21"/>
        </w:rPr>
        <w:t>因</w:t>
      </w:r>
      <w:r>
        <w:rPr>
          <w:b/>
          <w:spacing w:val="2"/>
          <w:w w:val="99"/>
          <w:sz w:val="21"/>
        </w:rPr>
        <w:t>下</w:t>
      </w:r>
      <w:r>
        <w:rPr>
          <w:b/>
          <w:w w:val="99"/>
          <w:sz w:val="21"/>
        </w:rPr>
        <w:t>列</w:t>
      </w:r>
      <w:r>
        <w:rPr>
          <w:b/>
          <w:spacing w:val="-49"/>
          <w:sz w:val="21"/>
        </w:rPr>
        <w:t> </w:t>
      </w:r>
      <w:r>
        <w:rPr>
          <w:b/>
          <w:spacing w:val="3"/>
          <w:w w:val="98"/>
          <w:sz w:val="21"/>
        </w:rPr>
        <w:t>1</w:t>
      </w:r>
      <w:r>
        <w:rPr>
          <w:b/>
          <w:spacing w:val="1"/>
          <w:w w:val="98"/>
          <w:sz w:val="21"/>
        </w:rPr>
        <w:t>-</w:t>
      </w:r>
      <w:r>
        <w:rPr>
          <w:b/>
          <w:w w:val="98"/>
          <w:sz w:val="21"/>
        </w:rPr>
        <w:t>3</w:t>
      </w:r>
      <w:r>
        <w:rPr>
          <w:b/>
          <w:spacing w:val="-52"/>
          <w:sz w:val="21"/>
        </w:rPr>
        <w:t> </w:t>
      </w:r>
      <w:r>
        <w:rPr>
          <w:b/>
          <w:spacing w:val="4"/>
          <w:w w:val="99"/>
          <w:sz w:val="21"/>
        </w:rPr>
        <w:t>项</w:t>
      </w:r>
      <w:r>
        <w:rPr>
          <w:b/>
          <w:spacing w:val="2"/>
          <w:w w:val="99"/>
          <w:sz w:val="21"/>
        </w:rPr>
        <w:t>情</w:t>
      </w:r>
      <w:r>
        <w:rPr>
          <w:b/>
          <w:spacing w:val="4"/>
          <w:w w:val="99"/>
          <w:sz w:val="21"/>
        </w:rPr>
        <w:t>形之一</w:t>
      </w:r>
      <w:r>
        <w:rPr>
          <w:b/>
          <w:spacing w:val="2"/>
          <w:w w:val="99"/>
          <w:sz w:val="21"/>
        </w:rPr>
        <w:t>导</w:t>
      </w:r>
      <w:r>
        <w:rPr>
          <w:b/>
          <w:spacing w:val="4"/>
          <w:w w:val="99"/>
          <w:sz w:val="21"/>
        </w:rPr>
        <w:t>致被保</w:t>
      </w:r>
      <w:r>
        <w:rPr>
          <w:b/>
          <w:spacing w:val="2"/>
          <w:w w:val="99"/>
          <w:sz w:val="21"/>
        </w:rPr>
        <w:t>险</w:t>
      </w:r>
      <w:r>
        <w:rPr>
          <w:b/>
          <w:spacing w:val="4"/>
          <w:w w:val="99"/>
          <w:sz w:val="21"/>
        </w:rPr>
        <w:t>人身故</w:t>
      </w:r>
      <w:r>
        <w:rPr>
          <w:b/>
          <w:spacing w:val="2"/>
          <w:w w:val="99"/>
          <w:sz w:val="21"/>
        </w:rPr>
        <w:t>或</w:t>
      </w:r>
      <w:r>
        <w:rPr>
          <w:b/>
          <w:spacing w:val="4"/>
          <w:w w:val="99"/>
          <w:sz w:val="21"/>
        </w:rPr>
        <w:t>身</w:t>
      </w:r>
      <w:r>
        <w:rPr>
          <w:b/>
          <w:spacing w:val="2"/>
          <w:w w:val="99"/>
          <w:sz w:val="21"/>
        </w:rPr>
        <w:t>体</w:t>
      </w:r>
      <w:r>
        <w:rPr>
          <w:b/>
          <w:spacing w:val="4"/>
          <w:w w:val="99"/>
          <w:sz w:val="21"/>
        </w:rPr>
        <w:t>全残的</w:t>
      </w:r>
      <w:r>
        <w:rPr>
          <w:b/>
          <w:spacing w:val="2"/>
          <w:w w:val="99"/>
          <w:sz w:val="21"/>
        </w:rPr>
        <w:t>，</w:t>
      </w:r>
      <w:r>
        <w:rPr>
          <w:b/>
          <w:spacing w:val="4"/>
          <w:w w:val="99"/>
          <w:sz w:val="21"/>
        </w:rPr>
        <w:t>本公司</w:t>
      </w:r>
      <w:r>
        <w:rPr>
          <w:b/>
          <w:spacing w:val="2"/>
          <w:w w:val="99"/>
          <w:sz w:val="21"/>
        </w:rPr>
        <w:t>不</w:t>
      </w:r>
      <w:r>
        <w:rPr>
          <w:b/>
          <w:spacing w:val="4"/>
          <w:w w:val="99"/>
          <w:sz w:val="21"/>
        </w:rPr>
        <w:t>承</w:t>
      </w:r>
      <w:r>
        <w:rPr>
          <w:b/>
          <w:w w:val="99"/>
          <w:sz w:val="21"/>
        </w:rPr>
        <w:t>担</w:t>
      </w:r>
      <w:r>
        <w:rPr>
          <w:b/>
          <w:spacing w:val="2"/>
          <w:w w:val="99"/>
          <w:sz w:val="21"/>
        </w:rPr>
        <w:t>给付保</w:t>
      </w:r>
      <w:r>
        <w:rPr>
          <w:b/>
          <w:spacing w:val="-1"/>
          <w:w w:val="99"/>
          <w:sz w:val="21"/>
        </w:rPr>
        <w:t>险</w:t>
      </w:r>
      <w:r>
        <w:rPr>
          <w:b/>
          <w:spacing w:val="2"/>
          <w:w w:val="99"/>
          <w:sz w:val="21"/>
        </w:rPr>
        <w:t>金的责任</w:t>
      </w:r>
      <w:r>
        <w:rPr>
          <w:b/>
          <w:w w:val="99"/>
          <w:sz w:val="21"/>
        </w:rPr>
        <w:t>：</w:t>
      </w:r>
    </w:p>
    <w:p>
      <w:pPr>
        <w:pStyle w:val="ListParagraph"/>
        <w:numPr>
          <w:ilvl w:val="0"/>
          <w:numId w:val="3"/>
        </w:numPr>
        <w:tabs>
          <w:tab w:pos="2691" w:val="left" w:leader="none"/>
        </w:tabs>
        <w:spacing w:line="269" w:lineRule="exact" w:before="0" w:after="0"/>
        <w:ind w:left="2690" w:right="0" w:hanging="215"/>
        <w:jc w:val="left"/>
        <w:rPr>
          <w:b/>
          <w:sz w:val="21"/>
        </w:rPr>
      </w:pPr>
      <w:r>
        <w:rPr>
          <w:b/>
          <w:spacing w:val="-1"/>
          <w:w w:val="95"/>
          <w:sz w:val="21"/>
        </w:rPr>
        <w:t>投保人对被保险人的故意杀害、故意伤害；</w:t>
      </w:r>
    </w:p>
    <w:p>
      <w:pPr>
        <w:pStyle w:val="ListParagraph"/>
        <w:numPr>
          <w:ilvl w:val="0"/>
          <w:numId w:val="3"/>
        </w:numPr>
        <w:tabs>
          <w:tab w:pos="2688" w:val="left" w:leader="none"/>
        </w:tabs>
        <w:spacing w:line="240" w:lineRule="auto" w:before="43" w:after="0"/>
        <w:ind w:left="2688" w:right="0" w:hanging="212"/>
        <w:jc w:val="left"/>
        <w:rPr>
          <w:b/>
          <w:sz w:val="21"/>
        </w:rPr>
      </w:pPr>
      <w:r>
        <w:rPr>
          <w:b/>
          <w:spacing w:val="-1"/>
          <w:w w:val="95"/>
          <w:sz w:val="21"/>
        </w:rPr>
        <w:t>被保险人故意犯罪或抗拒依法采取的刑事强制措施；</w:t>
      </w:r>
    </w:p>
    <w:p>
      <w:pPr>
        <w:pStyle w:val="ListParagraph"/>
        <w:numPr>
          <w:ilvl w:val="0"/>
          <w:numId w:val="3"/>
        </w:numPr>
        <w:tabs>
          <w:tab w:pos="2688" w:val="left" w:leader="none"/>
        </w:tabs>
        <w:spacing w:line="278" w:lineRule="auto" w:before="43" w:after="0"/>
        <w:ind w:left="2056" w:right="1311" w:firstLine="420"/>
        <w:jc w:val="left"/>
        <w:rPr>
          <w:b/>
          <w:sz w:val="21"/>
        </w:rPr>
      </w:pPr>
      <w:r>
        <w:rPr>
          <w:b/>
          <w:spacing w:val="1"/>
          <w:w w:val="99"/>
          <w:sz w:val="21"/>
        </w:rPr>
        <w:t>被保险人自本合同成立或者合同效力恢复之日起二年内自杀，但自杀</w:t>
      </w:r>
      <w:r>
        <w:rPr>
          <w:b/>
          <w:w w:val="99"/>
          <w:sz w:val="21"/>
        </w:rPr>
        <w:t>时为无民事行为能力人的除外。</w:t>
      </w:r>
    </w:p>
    <w:p>
      <w:pPr>
        <w:spacing w:line="268" w:lineRule="auto" w:before="0"/>
        <w:ind w:left="2056" w:right="1311" w:firstLine="420"/>
        <w:jc w:val="left"/>
        <w:rPr>
          <w:b/>
          <w:sz w:val="21"/>
        </w:rPr>
      </w:pPr>
      <w:r>
        <w:rPr>
          <w:b/>
          <w:spacing w:val="2"/>
          <w:w w:val="99"/>
          <w:sz w:val="21"/>
        </w:rPr>
        <w:t>发生上述第</w:t>
      </w:r>
      <w:r>
        <w:rPr>
          <w:b/>
          <w:spacing w:val="-51"/>
          <w:sz w:val="21"/>
        </w:rPr>
        <w:t> </w:t>
      </w:r>
      <w:r>
        <w:rPr>
          <w:b/>
          <w:w w:val="98"/>
          <w:sz w:val="21"/>
        </w:rPr>
        <w:t>1</w:t>
      </w:r>
      <w:r>
        <w:rPr>
          <w:b/>
          <w:spacing w:val="-50"/>
          <w:sz w:val="21"/>
        </w:rPr>
        <w:t> </w:t>
      </w:r>
      <w:r>
        <w:rPr>
          <w:b/>
          <w:spacing w:val="1"/>
          <w:w w:val="99"/>
          <w:sz w:val="21"/>
        </w:rPr>
        <w:t>项情形导致被保险人身故的，本合同终止，本公司向被保</w:t>
      </w:r>
      <w:r>
        <w:rPr>
          <w:b/>
          <w:spacing w:val="-1"/>
          <w:w w:val="99"/>
          <w:sz w:val="21"/>
        </w:rPr>
        <w:t>险人继承人退还本合同的</w:t>
      </w:r>
      <w:r>
        <w:rPr>
          <w:b/>
          <w:i/>
          <w:spacing w:val="-49"/>
          <w:w w:val="94"/>
          <w:sz w:val="22"/>
        </w:rPr>
        <w:t>现金价值</w:t>
      </w:r>
      <w:r>
        <w:rPr>
          <w:b/>
          <w:i/>
          <w:spacing w:val="-63"/>
          <w:sz w:val="22"/>
        </w:rPr>
        <w:t> </w:t>
      </w:r>
      <w:hyperlink w:history="true" w:anchor="_bookmark3">
        <w:r>
          <w:rPr>
            <w:b/>
            <w:spacing w:val="-1"/>
            <w:w w:val="105"/>
            <w:position w:val="11"/>
            <w:sz w:val="10"/>
          </w:rPr>
          <w:t>4</w:t>
        </w:r>
      </w:hyperlink>
      <w:r>
        <w:rPr>
          <w:b/>
          <w:w w:val="99"/>
          <w:sz w:val="21"/>
        </w:rPr>
        <w:t>。</w:t>
      </w:r>
    </w:p>
    <w:p>
      <w:pPr>
        <w:spacing w:line="278" w:lineRule="auto" w:before="7"/>
        <w:ind w:left="2056" w:right="1311" w:firstLine="420"/>
        <w:jc w:val="left"/>
        <w:rPr>
          <w:b/>
          <w:sz w:val="21"/>
        </w:rPr>
      </w:pPr>
      <w:r>
        <w:rPr>
          <w:b/>
          <w:spacing w:val="2"/>
          <w:w w:val="99"/>
          <w:sz w:val="21"/>
        </w:rPr>
        <w:t>因上述第</w:t>
      </w:r>
      <w:r>
        <w:rPr>
          <w:b/>
          <w:spacing w:val="-49"/>
          <w:sz w:val="21"/>
        </w:rPr>
        <w:t> </w:t>
      </w:r>
      <w:r>
        <w:rPr>
          <w:b/>
          <w:spacing w:val="1"/>
          <w:w w:val="98"/>
          <w:sz w:val="21"/>
        </w:rPr>
        <w:t>2-</w:t>
      </w:r>
      <w:r>
        <w:rPr>
          <w:b/>
          <w:w w:val="98"/>
          <w:sz w:val="21"/>
        </w:rPr>
        <w:t>3</w:t>
      </w:r>
      <w:r>
        <w:rPr>
          <w:b/>
          <w:spacing w:val="-50"/>
          <w:sz w:val="21"/>
        </w:rPr>
        <w:t> </w:t>
      </w:r>
      <w:r>
        <w:rPr>
          <w:b/>
          <w:spacing w:val="1"/>
          <w:w w:val="99"/>
          <w:sz w:val="21"/>
        </w:rPr>
        <w:t>项情形导致被保险人身故的，本合同终止，本公司向您退</w:t>
      </w:r>
      <w:r>
        <w:rPr>
          <w:b/>
          <w:w w:val="99"/>
          <w:sz w:val="21"/>
        </w:rPr>
        <w:t>还本合同的现金价值。</w:t>
      </w:r>
    </w:p>
    <w:p>
      <w:pPr>
        <w:pStyle w:val="BodyText"/>
        <w:spacing w:before="11"/>
        <w:rPr>
          <w:b/>
          <w:sz w:val="18"/>
        </w:rPr>
      </w:pPr>
    </w:p>
    <w:p>
      <w:pPr>
        <w:spacing w:after="0"/>
        <w:rPr>
          <w:sz w:val="18"/>
        </w:rPr>
        <w:sectPr>
          <w:pgSz w:w="11910" w:h="16840"/>
          <w:pgMar w:header="878" w:footer="1000" w:top="1100" w:bottom="1180" w:left="1320" w:right="200"/>
        </w:sectPr>
      </w:pPr>
    </w:p>
    <w:p>
      <w:pPr>
        <w:pStyle w:val="ListParagraph"/>
        <w:numPr>
          <w:ilvl w:val="1"/>
          <w:numId w:val="2"/>
        </w:numPr>
        <w:tabs>
          <w:tab w:pos="959" w:val="left" w:leader="none"/>
          <w:tab w:pos="960" w:val="left" w:leader="none"/>
        </w:tabs>
        <w:spacing w:line="278" w:lineRule="auto" w:before="70" w:after="0"/>
        <w:ind w:left="960" w:right="0" w:hanging="747"/>
        <w:jc w:val="left"/>
        <w:rPr>
          <w:b/>
          <w:sz w:val="21"/>
        </w:rPr>
      </w:pPr>
      <w:r>
        <w:rPr>
          <w:b/>
          <w:spacing w:val="10"/>
          <w:sz w:val="21"/>
        </w:rPr>
        <w:t>其他免</w:t>
      </w:r>
      <w:r>
        <w:rPr>
          <w:b/>
          <w:sz w:val="21"/>
        </w:rPr>
        <w:t>责</w:t>
      </w:r>
      <w:r>
        <w:rPr>
          <w:b/>
          <w:spacing w:val="-6"/>
          <w:sz w:val="21"/>
        </w:rPr>
        <w:t>条款</w:t>
      </w:r>
    </w:p>
    <w:p>
      <w:pPr>
        <w:spacing w:line="278" w:lineRule="auto" w:before="70"/>
        <w:ind w:left="173" w:right="1307" w:firstLine="420"/>
        <w:jc w:val="both"/>
        <w:rPr>
          <w:b/>
          <w:sz w:val="21"/>
        </w:rPr>
      </w:pPr>
      <w:r>
        <w:rPr/>
        <w:br w:type="column"/>
      </w:r>
      <w:r>
        <w:rPr>
          <w:b/>
          <w:spacing w:val="5"/>
          <w:w w:val="99"/>
          <w:sz w:val="21"/>
        </w:rPr>
        <w:t>除“</w:t>
      </w:r>
      <w:r>
        <w:rPr>
          <w:b/>
          <w:spacing w:val="1"/>
          <w:w w:val="98"/>
          <w:sz w:val="21"/>
        </w:rPr>
        <w:t>2</w:t>
      </w:r>
      <w:r>
        <w:rPr>
          <w:b/>
          <w:spacing w:val="3"/>
          <w:w w:val="98"/>
          <w:sz w:val="21"/>
        </w:rPr>
        <w:t>.</w:t>
      </w:r>
      <w:r>
        <w:rPr>
          <w:b/>
          <w:w w:val="98"/>
          <w:sz w:val="21"/>
        </w:rPr>
        <w:t>1</w:t>
      </w:r>
      <w:r>
        <w:rPr>
          <w:b/>
          <w:spacing w:val="-50"/>
          <w:sz w:val="21"/>
        </w:rPr>
        <w:t> </w:t>
      </w:r>
      <w:r>
        <w:rPr>
          <w:b/>
          <w:spacing w:val="3"/>
          <w:w w:val="99"/>
          <w:sz w:val="21"/>
        </w:rPr>
        <w:t>责任免除”外，本合同中还有一些免除本公司责任的条款，详</w:t>
      </w:r>
      <w:r>
        <w:rPr>
          <w:b/>
          <w:spacing w:val="-4"/>
          <w:w w:val="99"/>
          <w:sz w:val="21"/>
        </w:rPr>
        <w:t>见“</w:t>
      </w:r>
      <w:r>
        <w:rPr>
          <w:b/>
          <w:spacing w:val="3"/>
          <w:w w:val="98"/>
          <w:sz w:val="21"/>
        </w:rPr>
        <w:t>3</w:t>
      </w:r>
      <w:r>
        <w:rPr>
          <w:b/>
          <w:spacing w:val="1"/>
          <w:w w:val="98"/>
          <w:sz w:val="21"/>
        </w:rPr>
        <w:t>.</w:t>
      </w:r>
      <w:r>
        <w:rPr>
          <w:b/>
          <w:w w:val="98"/>
          <w:sz w:val="21"/>
        </w:rPr>
        <w:t>4</w:t>
      </w:r>
      <w:r>
        <w:rPr>
          <w:b/>
          <w:spacing w:val="-52"/>
          <w:sz w:val="21"/>
        </w:rPr>
        <w:t> </w:t>
      </w:r>
      <w:r>
        <w:rPr>
          <w:b/>
          <w:spacing w:val="-13"/>
          <w:w w:val="99"/>
          <w:sz w:val="21"/>
        </w:rPr>
        <w:t>合同效力中止”“</w:t>
      </w:r>
      <w:r>
        <w:rPr>
          <w:b/>
          <w:spacing w:val="3"/>
          <w:w w:val="98"/>
          <w:sz w:val="21"/>
        </w:rPr>
        <w:t>4</w:t>
      </w:r>
      <w:r>
        <w:rPr>
          <w:b/>
          <w:spacing w:val="1"/>
          <w:w w:val="98"/>
          <w:sz w:val="21"/>
        </w:rPr>
        <w:t>.</w:t>
      </w:r>
      <w:r>
        <w:rPr>
          <w:b/>
          <w:w w:val="98"/>
          <w:sz w:val="21"/>
        </w:rPr>
        <w:t>2</w:t>
      </w:r>
      <w:r>
        <w:rPr>
          <w:b/>
          <w:spacing w:val="-52"/>
          <w:sz w:val="21"/>
        </w:rPr>
        <w:t> </w:t>
      </w:r>
      <w:r>
        <w:rPr>
          <w:b/>
          <w:spacing w:val="-2"/>
          <w:w w:val="99"/>
          <w:sz w:val="21"/>
        </w:rPr>
        <w:t>保险事故通知”“</w:t>
      </w:r>
      <w:r>
        <w:rPr>
          <w:b/>
          <w:spacing w:val="3"/>
          <w:w w:val="98"/>
          <w:sz w:val="21"/>
        </w:rPr>
        <w:t>5</w:t>
      </w:r>
      <w:r>
        <w:rPr>
          <w:b/>
          <w:spacing w:val="-2"/>
          <w:w w:val="98"/>
          <w:sz w:val="21"/>
        </w:rPr>
        <w:t>.</w:t>
      </w:r>
      <w:r>
        <w:rPr>
          <w:b/>
          <w:w w:val="98"/>
          <w:sz w:val="21"/>
        </w:rPr>
        <w:t>1</w:t>
      </w:r>
      <w:r>
        <w:rPr>
          <w:b/>
          <w:spacing w:val="-50"/>
          <w:sz w:val="21"/>
        </w:rPr>
        <w:t> </w:t>
      </w:r>
      <w:r>
        <w:rPr>
          <w:b/>
          <w:spacing w:val="-3"/>
          <w:w w:val="99"/>
          <w:sz w:val="21"/>
        </w:rPr>
        <w:t>犹豫期”“</w:t>
      </w:r>
      <w:r>
        <w:rPr>
          <w:b/>
          <w:spacing w:val="1"/>
          <w:w w:val="98"/>
          <w:sz w:val="21"/>
        </w:rPr>
        <w:t>6.</w:t>
      </w:r>
      <w:r>
        <w:rPr>
          <w:b/>
          <w:w w:val="98"/>
          <w:sz w:val="21"/>
        </w:rPr>
        <w:t>4</w:t>
      </w:r>
      <w:r>
        <w:rPr>
          <w:b/>
          <w:spacing w:val="-52"/>
          <w:sz w:val="21"/>
        </w:rPr>
        <w:t> </w:t>
      </w:r>
      <w:r>
        <w:rPr>
          <w:b/>
          <w:spacing w:val="1"/>
          <w:w w:val="99"/>
          <w:sz w:val="21"/>
        </w:rPr>
        <w:t>明确说明与如实告知”“</w:t>
      </w:r>
      <w:r>
        <w:rPr>
          <w:b/>
          <w:spacing w:val="1"/>
          <w:w w:val="98"/>
          <w:sz w:val="21"/>
        </w:rPr>
        <w:t>6.</w:t>
      </w:r>
      <w:r>
        <w:rPr>
          <w:b/>
          <w:w w:val="98"/>
          <w:sz w:val="21"/>
        </w:rPr>
        <w:t>5</w:t>
      </w:r>
      <w:r>
        <w:rPr>
          <w:b/>
          <w:spacing w:val="-52"/>
          <w:sz w:val="21"/>
        </w:rPr>
        <w:t> </w:t>
      </w:r>
      <w:r>
        <w:rPr>
          <w:b/>
          <w:spacing w:val="-1"/>
          <w:w w:val="99"/>
          <w:sz w:val="21"/>
        </w:rPr>
        <w:t>年龄确定与错误处理”等条款中加粗的内容。</w:t>
      </w:r>
    </w:p>
    <w:p>
      <w:pPr>
        <w:spacing w:after="0" w:line="278" w:lineRule="auto"/>
        <w:jc w:val="both"/>
        <w:rPr>
          <w:sz w:val="21"/>
        </w:rPr>
        <w:sectPr>
          <w:type w:val="continuous"/>
          <w:pgSz w:w="11910" w:h="16840"/>
          <w:pgMar w:header="878" w:footer="1000" w:top="1100" w:bottom="1180" w:left="1320" w:right="200"/>
          <w:cols w:num="2" w:equalWidth="0">
            <w:col w:w="1844" w:space="40"/>
            <w:col w:w="8506"/>
          </w:cols>
        </w:sectPr>
      </w:pPr>
    </w:p>
    <w:p>
      <w:pPr>
        <w:pStyle w:val="BodyText"/>
        <w:spacing w:before="9"/>
        <w:rPr>
          <w:b/>
          <w:sz w:val="17"/>
        </w:rPr>
      </w:pPr>
    </w:p>
    <w:p>
      <w:pPr>
        <w:pStyle w:val="Heading1"/>
        <w:numPr>
          <w:ilvl w:val="0"/>
          <w:numId w:val="4"/>
        </w:numPr>
        <w:tabs>
          <w:tab w:pos="959" w:val="left" w:leader="none"/>
          <w:tab w:pos="960" w:val="left" w:leader="none"/>
        </w:tabs>
        <w:spacing w:line="240" w:lineRule="auto" w:before="67" w:after="0"/>
        <w:ind w:left="960" w:right="0" w:hanging="747"/>
        <w:jc w:val="left"/>
      </w:pPr>
      <w:r>
        <w:rPr>
          <w:w w:val="95"/>
        </w:rPr>
        <w:t>如何交纳</w:t>
      </w:r>
      <w:r>
        <w:rPr>
          <w:w w:val="95"/>
        </w:rPr>
        <w:t>保</w:t>
      </w:r>
      <w:r>
        <w:rPr>
          <w:w w:val="95"/>
        </w:rPr>
        <w:t>险</w:t>
      </w:r>
      <w:r>
        <w:rPr>
          <w:spacing w:val="-10"/>
          <w:w w:val="95"/>
        </w:rPr>
        <w:t>费</w:t>
      </w:r>
    </w:p>
    <w:p>
      <w:pPr>
        <w:spacing w:line="278" w:lineRule="auto" w:before="22"/>
        <w:ind w:left="960" w:right="1304" w:firstLine="0"/>
        <w:jc w:val="left"/>
        <w:rPr>
          <w:rFonts w:ascii="楷体" w:eastAsia="楷体" w:hint="eastAsia"/>
          <w:b/>
          <w:sz w:val="21"/>
        </w:rPr>
      </w:pPr>
      <w:r>
        <w:rPr/>
        <w:drawing>
          <wp:anchor distT="0" distB="0" distL="0" distR="0" allowOverlap="1" layoutInCell="1" locked="0" behindDoc="0" simplePos="0" relativeHeight="15730176">
            <wp:simplePos x="0" y="0"/>
            <wp:positionH relativeFrom="page">
              <wp:posOffset>905510</wp:posOffset>
            </wp:positionH>
            <wp:positionV relativeFrom="paragraph">
              <wp:posOffset>397129</wp:posOffset>
            </wp:positionV>
            <wp:extent cx="5748655" cy="6096"/>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5748655" cy="6096"/>
                    </a:xfrm>
                    <a:prstGeom prst="rect">
                      <a:avLst/>
                    </a:prstGeom>
                  </pic:spPr>
                </pic:pic>
              </a:graphicData>
            </a:graphic>
          </wp:anchor>
        </w:drawing>
      </w:r>
      <w:r>
        <w:rPr>
          <w:rFonts w:ascii="楷体" w:eastAsia="楷体" w:hint="eastAsia"/>
          <w:b/>
          <w:spacing w:val="2"/>
          <w:w w:val="99"/>
          <w:sz w:val="21"/>
        </w:rPr>
        <w:t>这部分讲的是保险费的计算方式及您如何交纳保险费，如果不及时交费可能会导致合同</w:t>
      </w:r>
      <w:r>
        <w:rPr>
          <w:rFonts w:ascii="楷体" w:eastAsia="楷体" w:hint="eastAsia"/>
          <w:b/>
          <w:w w:val="99"/>
          <w:sz w:val="21"/>
        </w:rPr>
        <w:t>效力中止。</w:t>
      </w:r>
    </w:p>
    <w:p>
      <w:pPr>
        <w:pStyle w:val="BodyText"/>
        <w:spacing w:before="1"/>
        <w:rPr>
          <w:rFonts w:ascii="楷体"/>
          <w:b/>
          <w:sz w:val="25"/>
        </w:rPr>
      </w:pPr>
    </w:p>
    <w:p>
      <w:pPr>
        <w:pStyle w:val="ListParagraph"/>
        <w:numPr>
          <w:ilvl w:val="1"/>
          <w:numId w:val="4"/>
        </w:numPr>
        <w:tabs>
          <w:tab w:pos="959" w:val="left" w:leader="none"/>
          <w:tab w:pos="960" w:val="left" w:leader="none"/>
          <w:tab w:pos="2476" w:val="left" w:leader="none"/>
        </w:tabs>
        <w:spacing w:line="278" w:lineRule="auto" w:before="0" w:after="0"/>
        <w:ind w:left="2056" w:right="1333" w:hanging="1844"/>
        <w:jc w:val="left"/>
        <w:rPr>
          <w:sz w:val="21"/>
        </w:rPr>
      </w:pPr>
      <w:r>
        <w:rPr>
          <w:b/>
          <w:spacing w:val="-1"/>
          <w:w w:val="99"/>
          <w:sz w:val="21"/>
        </w:rPr>
        <w:t>保</w:t>
      </w:r>
      <w:r>
        <w:rPr>
          <w:b/>
          <w:spacing w:val="2"/>
          <w:w w:val="99"/>
          <w:sz w:val="21"/>
        </w:rPr>
        <w:t>险</w:t>
      </w:r>
      <w:r>
        <w:rPr>
          <w:b/>
          <w:w w:val="99"/>
          <w:sz w:val="21"/>
        </w:rPr>
        <w:t>费</w:t>
      </w:r>
      <w:r>
        <w:rPr>
          <w:b/>
          <w:sz w:val="21"/>
        </w:rPr>
        <w:tab/>
        <w:tab/>
      </w:r>
      <w:r>
        <w:rPr>
          <w:spacing w:val="2"/>
          <w:w w:val="99"/>
          <w:sz w:val="21"/>
        </w:rPr>
        <w:t>本</w:t>
      </w:r>
      <w:r>
        <w:rPr>
          <w:spacing w:val="4"/>
          <w:w w:val="99"/>
          <w:sz w:val="21"/>
        </w:rPr>
        <w:t>合</w:t>
      </w:r>
      <w:r>
        <w:rPr>
          <w:spacing w:val="2"/>
          <w:w w:val="99"/>
          <w:sz w:val="21"/>
        </w:rPr>
        <w:t>同</w:t>
      </w:r>
      <w:r>
        <w:rPr>
          <w:spacing w:val="4"/>
          <w:w w:val="99"/>
          <w:sz w:val="21"/>
        </w:rPr>
        <w:t>的</w:t>
      </w:r>
      <w:r>
        <w:rPr>
          <w:spacing w:val="2"/>
          <w:w w:val="99"/>
          <w:sz w:val="21"/>
        </w:rPr>
        <w:t>首期</w:t>
      </w:r>
      <w:r>
        <w:rPr>
          <w:spacing w:val="4"/>
          <w:w w:val="99"/>
          <w:sz w:val="21"/>
        </w:rPr>
        <w:t>保</w:t>
      </w:r>
      <w:r>
        <w:rPr>
          <w:spacing w:val="2"/>
          <w:w w:val="99"/>
          <w:sz w:val="21"/>
        </w:rPr>
        <w:t>险费</w:t>
      </w:r>
      <w:r>
        <w:rPr>
          <w:spacing w:val="4"/>
          <w:w w:val="99"/>
          <w:sz w:val="21"/>
        </w:rPr>
        <w:t>将</w:t>
      </w:r>
      <w:r>
        <w:rPr>
          <w:spacing w:val="2"/>
          <w:w w:val="99"/>
          <w:sz w:val="21"/>
        </w:rPr>
        <w:t>在</w:t>
      </w:r>
      <w:r>
        <w:rPr>
          <w:spacing w:val="4"/>
          <w:w w:val="99"/>
          <w:sz w:val="21"/>
        </w:rPr>
        <w:t>保</w:t>
      </w:r>
      <w:r>
        <w:rPr>
          <w:spacing w:val="2"/>
          <w:w w:val="99"/>
          <w:sz w:val="21"/>
        </w:rPr>
        <w:t>险单</w:t>
      </w:r>
      <w:r>
        <w:rPr>
          <w:spacing w:val="4"/>
          <w:w w:val="99"/>
          <w:sz w:val="21"/>
        </w:rPr>
        <w:t>上</w:t>
      </w:r>
      <w:r>
        <w:rPr>
          <w:spacing w:val="2"/>
          <w:w w:val="99"/>
          <w:sz w:val="21"/>
        </w:rPr>
        <w:t>载</w:t>
      </w:r>
      <w:r>
        <w:rPr>
          <w:spacing w:val="4"/>
          <w:w w:val="99"/>
          <w:sz w:val="21"/>
        </w:rPr>
        <w:t>明</w:t>
      </w:r>
      <w:r>
        <w:rPr>
          <w:spacing w:val="2"/>
          <w:w w:val="99"/>
          <w:sz w:val="21"/>
        </w:rPr>
        <w:t>，后</w:t>
      </w:r>
      <w:r>
        <w:rPr>
          <w:spacing w:val="4"/>
          <w:w w:val="99"/>
          <w:sz w:val="21"/>
        </w:rPr>
        <w:t>续</w:t>
      </w:r>
      <w:r>
        <w:rPr>
          <w:spacing w:val="2"/>
          <w:w w:val="99"/>
          <w:sz w:val="21"/>
        </w:rPr>
        <w:t>各</w:t>
      </w:r>
      <w:r>
        <w:rPr>
          <w:spacing w:val="4"/>
          <w:w w:val="99"/>
          <w:sz w:val="21"/>
        </w:rPr>
        <w:t>期</w:t>
      </w:r>
      <w:r>
        <w:rPr>
          <w:spacing w:val="2"/>
          <w:w w:val="99"/>
          <w:sz w:val="21"/>
        </w:rPr>
        <w:t>的</w:t>
      </w:r>
      <w:r>
        <w:rPr>
          <w:spacing w:val="4"/>
          <w:w w:val="99"/>
          <w:sz w:val="21"/>
        </w:rPr>
        <w:t>保</w:t>
      </w:r>
      <w:r>
        <w:rPr>
          <w:spacing w:val="2"/>
          <w:w w:val="99"/>
          <w:sz w:val="21"/>
        </w:rPr>
        <w:t>险费按</w:t>
      </w:r>
      <w:r>
        <w:rPr>
          <w:spacing w:val="4"/>
          <w:w w:val="99"/>
          <w:sz w:val="21"/>
        </w:rPr>
        <w:t>以</w:t>
      </w:r>
      <w:r>
        <w:rPr>
          <w:spacing w:val="2"/>
          <w:w w:val="99"/>
          <w:sz w:val="21"/>
        </w:rPr>
        <w:t>下</w:t>
      </w:r>
      <w:r>
        <w:rPr>
          <w:spacing w:val="4"/>
          <w:w w:val="99"/>
          <w:sz w:val="21"/>
        </w:rPr>
        <w:t>公</w:t>
      </w:r>
      <w:r>
        <w:rPr>
          <w:w w:val="99"/>
          <w:sz w:val="21"/>
        </w:rPr>
        <w:t>式</w:t>
      </w:r>
      <w:r>
        <w:rPr>
          <w:spacing w:val="-1"/>
          <w:w w:val="99"/>
          <w:sz w:val="21"/>
        </w:rPr>
        <w:t>计</w:t>
      </w:r>
      <w:r>
        <w:rPr>
          <w:spacing w:val="2"/>
          <w:w w:val="99"/>
          <w:sz w:val="21"/>
        </w:rPr>
        <w:t>算</w:t>
      </w:r>
      <w:r>
        <w:rPr>
          <w:w w:val="99"/>
          <w:sz w:val="21"/>
        </w:rPr>
        <w:t>：</w:t>
      </w:r>
    </w:p>
    <w:p>
      <w:pPr>
        <w:spacing w:before="132"/>
        <w:ind w:left="1813" w:right="1347" w:firstLine="0"/>
        <w:jc w:val="center"/>
        <w:rPr>
          <w:sz w:val="21"/>
        </w:rPr>
      </w:pPr>
      <w:r>
        <w:rPr>
          <w:w w:val="95"/>
          <w:sz w:val="21"/>
        </w:rPr>
        <w:t>续期保</w:t>
      </w:r>
      <w:r>
        <w:rPr>
          <w:w w:val="95"/>
          <w:sz w:val="21"/>
        </w:rPr>
        <w:t>险</w:t>
      </w:r>
      <w:r>
        <w:rPr>
          <w:w w:val="95"/>
          <w:sz w:val="21"/>
        </w:rPr>
        <w:t>费</w:t>
      </w:r>
      <w:r>
        <w:rPr>
          <w:w w:val="95"/>
          <w:sz w:val="21"/>
        </w:rPr>
        <w:t>=首期保</w:t>
      </w:r>
      <w:r>
        <w:rPr>
          <w:w w:val="95"/>
          <w:sz w:val="21"/>
        </w:rPr>
        <w:t>险</w:t>
      </w:r>
      <w:r>
        <w:rPr>
          <w:w w:val="95"/>
          <w:sz w:val="21"/>
        </w:rPr>
        <w:t>费</w:t>
      </w:r>
      <w:r>
        <w:rPr>
          <w:spacing w:val="-10"/>
          <w:w w:val="95"/>
          <w:sz w:val="21"/>
        </w:rPr>
        <w:t>× </w:t>
      </w:r>
      <w:r>
        <w:rPr>
          <w:rFonts w:ascii="Times New Roman" w:hAnsi="Times New Roman" w:eastAsia="Times New Roman"/>
          <w:w w:val="95"/>
          <w:sz w:val="24"/>
        </w:rPr>
        <w:t>(1</w:t>
      </w:r>
      <w:r>
        <w:rPr>
          <w:rFonts w:ascii="Symbol" w:hAnsi="Symbol" w:eastAsia="Symbol"/>
          <w:w w:val="95"/>
          <w:sz w:val="24"/>
        </w:rPr>
        <w:t></w:t>
      </w:r>
      <w:r>
        <w:rPr>
          <w:rFonts w:ascii="Times New Roman" w:hAnsi="Times New Roman" w:eastAsia="Times New Roman"/>
          <w:spacing w:val="28"/>
          <w:sz w:val="24"/>
        </w:rPr>
        <w:t> </w:t>
      </w:r>
      <w:r>
        <w:rPr>
          <w:rFonts w:ascii="Times New Roman" w:hAnsi="Times New Roman" w:eastAsia="Times New Roman"/>
          <w:w w:val="95"/>
          <w:sz w:val="24"/>
        </w:rPr>
        <w:t>3%)</w:t>
      </w:r>
      <w:r>
        <w:rPr>
          <w:rFonts w:ascii="Times New Roman" w:hAnsi="Times New Roman" w:eastAsia="Times New Roman"/>
          <w:i/>
          <w:w w:val="95"/>
          <w:position w:val="11"/>
          <w:sz w:val="13"/>
        </w:rPr>
        <w:t>t</w:t>
      </w:r>
      <w:r>
        <w:rPr>
          <w:rFonts w:ascii="Times New Roman" w:hAnsi="Times New Roman" w:eastAsia="Times New Roman"/>
          <w:i/>
          <w:spacing w:val="6"/>
          <w:position w:val="11"/>
          <w:sz w:val="13"/>
        </w:rPr>
        <w:t> </w:t>
      </w:r>
      <w:r>
        <w:rPr>
          <w:rFonts w:ascii="Symbol" w:hAnsi="Symbol" w:eastAsia="Symbol"/>
          <w:w w:val="95"/>
          <w:position w:val="11"/>
          <w:sz w:val="13"/>
        </w:rPr>
        <w:t></w:t>
      </w:r>
      <w:r>
        <w:rPr>
          <w:rFonts w:ascii="Times New Roman" w:hAnsi="Times New Roman" w:eastAsia="Times New Roman"/>
          <w:w w:val="95"/>
          <w:position w:val="11"/>
          <w:sz w:val="13"/>
        </w:rPr>
        <w:t>1</w:t>
      </w:r>
      <w:r>
        <w:rPr>
          <w:rFonts w:ascii="Times New Roman" w:hAnsi="Times New Roman" w:eastAsia="Times New Roman"/>
          <w:spacing w:val="32"/>
          <w:position w:val="11"/>
          <w:sz w:val="13"/>
        </w:rPr>
        <w:t> </w:t>
      </w:r>
      <w:r>
        <w:rPr>
          <w:w w:val="95"/>
          <w:sz w:val="21"/>
        </w:rPr>
        <w:t>，t</w:t>
      </w:r>
      <w:r>
        <w:rPr>
          <w:spacing w:val="24"/>
          <w:sz w:val="21"/>
        </w:rPr>
        <w:t> </w:t>
      </w:r>
      <w:r>
        <w:rPr>
          <w:w w:val="95"/>
          <w:sz w:val="21"/>
        </w:rPr>
        <w:t>为对应的保</w:t>
      </w:r>
      <w:r>
        <w:rPr>
          <w:w w:val="95"/>
          <w:sz w:val="21"/>
        </w:rPr>
        <w:t>单</w:t>
      </w:r>
      <w:r>
        <w:rPr>
          <w:w w:val="95"/>
          <w:sz w:val="21"/>
        </w:rPr>
        <w:t>年</w:t>
      </w:r>
      <w:r>
        <w:rPr>
          <w:spacing w:val="-4"/>
          <w:w w:val="95"/>
          <w:sz w:val="21"/>
        </w:rPr>
        <w:t>度数。</w:t>
      </w:r>
    </w:p>
    <w:p>
      <w:pPr>
        <w:pStyle w:val="BodyText"/>
        <w:rPr>
          <w:sz w:val="20"/>
        </w:rPr>
      </w:pPr>
    </w:p>
    <w:p>
      <w:pPr>
        <w:spacing w:after="0"/>
        <w:rPr>
          <w:sz w:val="20"/>
        </w:rPr>
        <w:sectPr>
          <w:type w:val="continuous"/>
          <w:pgSz w:w="11910" w:h="16840"/>
          <w:pgMar w:header="878" w:footer="1000" w:top="1100" w:bottom="1180" w:left="1320" w:right="200"/>
        </w:sectPr>
      </w:pPr>
    </w:p>
    <w:p>
      <w:pPr>
        <w:pStyle w:val="BodyText"/>
        <w:spacing w:before="4"/>
        <w:rPr>
          <w:sz w:val="19"/>
        </w:rPr>
      </w:pPr>
    </w:p>
    <w:p>
      <w:pPr>
        <w:pStyle w:val="ListParagraph"/>
        <w:numPr>
          <w:ilvl w:val="1"/>
          <w:numId w:val="4"/>
        </w:numPr>
        <w:tabs>
          <w:tab w:pos="959" w:val="left" w:leader="none"/>
          <w:tab w:pos="960" w:val="left" w:leader="none"/>
        </w:tabs>
        <w:spacing w:line="278" w:lineRule="auto" w:before="0" w:after="0"/>
        <w:ind w:left="960" w:right="0" w:hanging="747"/>
        <w:jc w:val="left"/>
        <w:rPr>
          <w:b/>
          <w:sz w:val="21"/>
        </w:rPr>
      </w:pPr>
      <w:r>
        <w:rPr>
          <w:b/>
          <w:spacing w:val="10"/>
          <w:sz w:val="21"/>
        </w:rPr>
        <w:t>保险费</w:t>
      </w:r>
      <w:r>
        <w:rPr>
          <w:b/>
          <w:sz w:val="21"/>
        </w:rPr>
        <w:t>的</w:t>
      </w:r>
      <w:r>
        <w:rPr>
          <w:b/>
          <w:spacing w:val="-6"/>
          <w:sz w:val="21"/>
        </w:rPr>
        <w:t>交纳</w:t>
      </w:r>
    </w:p>
    <w:p>
      <w:pPr>
        <w:spacing w:line="240" w:lineRule="auto" w:before="4"/>
        <w:rPr>
          <w:b/>
          <w:sz w:val="19"/>
        </w:rPr>
      </w:pPr>
      <w:r>
        <w:rPr/>
        <w:br w:type="column"/>
      </w:r>
      <w:r>
        <w:rPr>
          <w:b/>
          <w:sz w:val="19"/>
        </w:rPr>
      </w:r>
    </w:p>
    <w:p>
      <w:pPr>
        <w:pStyle w:val="BodyText"/>
        <w:spacing w:line="278" w:lineRule="auto"/>
        <w:ind w:left="173" w:right="1333" w:firstLine="420"/>
      </w:pPr>
      <w:r>
        <w:rPr>
          <w:spacing w:val="1"/>
          <w:w w:val="99"/>
        </w:rPr>
        <w:t>本合同的交费方式和交费期间由您和本公司约定，但须符合本公司当时</w:t>
      </w:r>
      <w:r>
        <w:rPr>
          <w:spacing w:val="-1"/>
          <w:w w:val="99"/>
        </w:rPr>
        <w:t>的投保规定，约定的交费方式和交费期间将在保险单上载明。</w:t>
      </w:r>
    </w:p>
    <w:p>
      <w:pPr>
        <w:spacing w:after="0" w:line="278" w:lineRule="auto"/>
        <w:sectPr>
          <w:type w:val="continuous"/>
          <w:pgSz w:w="11910" w:h="16840"/>
          <w:pgMar w:header="878" w:footer="1000" w:top="1100" w:bottom="1180" w:left="1320" w:right="200"/>
          <w:cols w:num="2" w:equalWidth="0">
            <w:col w:w="1844" w:space="40"/>
            <w:col w:w="8506"/>
          </w:cols>
        </w:sectPr>
      </w:pPr>
    </w:p>
    <w:p>
      <w:pPr>
        <w:pStyle w:val="BodyText"/>
        <w:spacing w:before="7"/>
        <w:rPr>
          <w:sz w:val="17"/>
        </w:rPr>
      </w:pPr>
    </w:p>
    <w:p>
      <w:pPr>
        <w:spacing w:after="0"/>
        <w:rPr>
          <w:sz w:val="17"/>
        </w:rPr>
        <w:sectPr>
          <w:type w:val="continuous"/>
          <w:pgSz w:w="11910" w:h="16840"/>
          <w:pgMar w:header="878" w:footer="1000" w:top="1100" w:bottom="1180" w:left="1320" w:right="200"/>
        </w:sectPr>
      </w:pPr>
    </w:p>
    <w:p>
      <w:pPr>
        <w:pStyle w:val="ListParagraph"/>
        <w:numPr>
          <w:ilvl w:val="1"/>
          <w:numId w:val="4"/>
        </w:numPr>
        <w:tabs>
          <w:tab w:pos="960" w:val="left" w:leader="none"/>
        </w:tabs>
        <w:spacing w:line="278" w:lineRule="auto" w:before="87" w:after="0"/>
        <w:ind w:left="960" w:right="0" w:hanging="747"/>
        <w:jc w:val="both"/>
        <w:rPr>
          <w:b/>
          <w:sz w:val="21"/>
        </w:rPr>
      </w:pPr>
      <w:r>
        <w:rPr>
          <w:b/>
          <w:spacing w:val="10"/>
          <w:sz w:val="21"/>
        </w:rPr>
        <w:t>续期保</w:t>
      </w:r>
      <w:r>
        <w:rPr>
          <w:b/>
          <w:sz w:val="21"/>
        </w:rPr>
        <w:t>险</w:t>
      </w:r>
      <w:r>
        <w:rPr>
          <w:b/>
          <w:spacing w:val="-1"/>
          <w:sz w:val="21"/>
        </w:rPr>
        <w:t>费 的 交</w:t>
      </w:r>
      <w:r>
        <w:rPr>
          <w:b/>
          <w:spacing w:val="10"/>
          <w:sz w:val="21"/>
        </w:rPr>
        <w:t>纳、宽</w:t>
      </w:r>
      <w:r>
        <w:rPr>
          <w:b/>
          <w:sz w:val="21"/>
        </w:rPr>
        <w:t>限</w:t>
      </w:r>
      <w:r>
        <w:rPr>
          <w:b/>
          <w:spacing w:val="-10"/>
          <w:sz w:val="21"/>
        </w:rPr>
        <w:t>期</w:t>
      </w:r>
    </w:p>
    <w:p>
      <w:pPr>
        <w:pStyle w:val="BodyText"/>
        <w:spacing w:line="276" w:lineRule="auto" w:before="77"/>
        <w:ind w:left="173" w:right="1326" w:firstLine="420"/>
        <w:jc w:val="both"/>
      </w:pPr>
      <w:r>
        <w:rPr/>
        <w:br w:type="column"/>
      </w:r>
      <w:r>
        <w:rPr>
          <w:spacing w:val="-10"/>
          <w:w w:val="99"/>
        </w:rPr>
        <w:t>在支付首期保险费后，您应当在</w:t>
      </w:r>
      <w:r>
        <w:rPr>
          <w:b/>
          <w:i/>
          <w:spacing w:val="-58"/>
          <w:w w:val="94"/>
          <w:sz w:val="22"/>
        </w:rPr>
        <w:t>保险费约定支付日</w:t>
      </w:r>
      <w:r>
        <w:rPr>
          <w:b/>
          <w:i/>
          <w:spacing w:val="-61"/>
          <w:sz w:val="22"/>
        </w:rPr>
        <w:t> </w:t>
      </w:r>
      <w:hyperlink w:history="true" w:anchor="_bookmark4">
        <w:r>
          <w:rPr>
            <w:spacing w:val="-1"/>
            <w:w w:val="106"/>
            <w:position w:val="11"/>
            <w:sz w:val="10"/>
          </w:rPr>
          <w:t>5</w:t>
        </w:r>
      </w:hyperlink>
      <w:r>
        <w:rPr>
          <w:spacing w:val="-1"/>
          <w:w w:val="99"/>
        </w:rPr>
        <w:t>交纳其余各期的保险</w:t>
      </w:r>
      <w:r>
        <w:rPr>
          <w:spacing w:val="-1"/>
          <w:w w:val="99"/>
        </w:rPr>
        <w:t>    </w:t>
      </w:r>
      <w:r>
        <w:rPr>
          <w:spacing w:val="-5"/>
          <w:w w:val="99"/>
        </w:rPr>
        <w:t>费。如到期未交纳，自保险费约定支付日的次日零时起</w:t>
      </w:r>
      <w:r>
        <w:rPr>
          <w:spacing w:val="-53"/>
        </w:rPr>
        <w:t> </w:t>
      </w:r>
      <w:r>
        <w:rPr>
          <w:spacing w:val="1"/>
          <w:w w:val="99"/>
        </w:rPr>
        <w:t>6</w:t>
      </w:r>
      <w:r>
        <w:rPr>
          <w:w w:val="99"/>
        </w:rPr>
        <w:t>0</w:t>
      </w:r>
      <w:r>
        <w:rPr>
          <w:spacing w:val="-54"/>
        </w:rPr>
        <w:t> </w:t>
      </w:r>
      <w:r>
        <w:rPr>
          <w:spacing w:val="-3"/>
          <w:w w:val="99"/>
        </w:rPr>
        <w:t>日为宽限期。宽限</w:t>
      </w:r>
      <w:r>
        <w:rPr>
          <w:spacing w:val="1"/>
          <w:w w:val="99"/>
        </w:rPr>
        <w:t>期内发生保险事故的，本公司承担保险责任，但在给付保险金时将扣减您欠</w:t>
      </w:r>
      <w:r>
        <w:rPr>
          <w:spacing w:val="-1"/>
          <w:w w:val="99"/>
        </w:rPr>
        <w:t>交的保险费。</w:t>
      </w:r>
    </w:p>
    <w:p>
      <w:pPr>
        <w:spacing w:line="278" w:lineRule="auto" w:before="5"/>
        <w:ind w:left="173" w:right="1309" w:firstLine="420"/>
        <w:jc w:val="left"/>
        <w:rPr>
          <w:b/>
          <w:sz w:val="21"/>
        </w:rPr>
      </w:pPr>
      <w:r>
        <w:rPr>
          <w:b/>
          <w:spacing w:val="1"/>
          <w:w w:val="99"/>
          <w:sz w:val="21"/>
        </w:rPr>
        <w:t>除另有约定外，您逾宽限期仍未交纳续期保险费的，本合同自宽限期满</w:t>
      </w:r>
      <w:r>
        <w:rPr>
          <w:b/>
          <w:w w:val="99"/>
          <w:sz w:val="21"/>
        </w:rPr>
        <w:t>的次日零时起效力中止。</w:t>
      </w:r>
    </w:p>
    <w:p>
      <w:pPr>
        <w:spacing w:after="0" w:line="278" w:lineRule="auto"/>
        <w:jc w:val="left"/>
        <w:rPr>
          <w:sz w:val="21"/>
        </w:rPr>
        <w:sectPr>
          <w:type w:val="continuous"/>
          <w:pgSz w:w="11910" w:h="16840"/>
          <w:pgMar w:header="878" w:footer="1000" w:top="1100" w:bottom="1180" w:left="1320" w:right="200"/>
          <w:cols w:num="2" w:equalWidth="0">
            <w:col w:w="1844" w:space="40"/>
            <w:col w:w="8506"/>
          </w:cols>
        </w:sectPr>
      </w:pPr>
    </w:p>
    <w:p>
      <w:pPr>
        <w:pStyle w:val="BodyText"/>
        <w:spacing w:before="8"/>
        <w:rPr>
          <w:b/>
          <w:sz w:val="19"/>
        </w:rPr>
      </w:pPr>
    </w:p>
    <w:p>
      <w:pPr>
        <w:spacing w:before="88"/>
        <w:ind w:left="120" w:right="0" w:firstLine="0"/>
        <w:jc w:val="left"/>
        <w:rPr>
          <w:sz w:val="18"/>
        </w:rPr>
      </w:pPr>
      <w:r>
        <w:rPr>
          <w:w w:val="95"/>
          <w:position w:val="9"/>
          <w:sz w:val="9"/>
        </w:rPr>
        <w:t>4</w:t>
      </w:r>
      <w:bookmarkStart w:name="_bookmark3" w:id="4"/>
      <w:bookmarkEnd w:id="4"/>
      <w:r>
        <w:rPr>
          <w:spacing w:val="1"/>
          <w:w w:val="98"/>
          <w:position w:val="9"/>
          <w:sz w:val="9"/>
        </w:rPr>
      </w:r>
      <w:r>
        <w:rPr>
          <w:b/>
          <w:w w:val="95"/>
          <w:sz w:val="18"/>
        </w:rPr>
        <w:t>现</w:t>
      </w:r>
      <w:r>
        <w:rPr>
          <w:b/>
          <w:w w:val="95"/>
          <w:sz w:val="18"/>
        </w:rPr>
        <w:t>金</w:t>
      </w:r>
      <w:r>
        <w:rPr>
          <w:b/>
          <w:w w:val="95"/>
          <w:sz w:val="18"/>
        </w:rPr>
        <w:t>价</w:t>
      </w:r>
      <w:r>
        <w:rPr>
          <w:b/>
          <w:w w:val="95"/>
          <w:sz w:val="18"/>
        </w:rPr>
        <w:t>值</w:t>
      </w:r>
      <w:r>
        <w:rPr>
          <w:w w:val="95"/>
          <w:sz w:val="18"/>
        </w:rPr>
        <w:t>指</w:t>
      </w:r>
      <w:r>
        <w:rPr>
          <w:w w:val="95"/>
          <w:sz w:val="18"/>
        </w:rPr>
        <w:t>保</w:t>
      </w:r>
      <w:r>
        <w:rPr>
          <w:w w:val="95"/>
          <w:sz w:val="18"/>
        </w:rPr>
        <w:t>险</w:t>
      </w:r>
      <w:r>
        <w:rPr>
          <w:w w:val="95"/>
          <w:sz w:val="18"/>
        </w:rPr>
        <w:t>单</w:t>
      </w:r>
      <w:r>
        <w:rPr>
          <w:w w:val="95"/>
          <w:sz w:val="18"/>
        </w:rPr>
        <w:t>所</w:t>
      </w:r>
      <w:r>
        <w:rPr>
          <w:w w:val="95"/>
          <w:sz w:val="18"/>
        </w:rPr>
        <w:t>具</w:t>
      </w:r>
      <w:r>
        <w:rPr>
          <w:w w:val="95"/>
          <w:sz w:val="18"/>
        </w:rPr>
        <w:t>有</w:t>
      </w:r>
      <w:r>
        <w:rPr>
          <w:w w:val="95"/>
          <w:sz w:val="18"/>
        </w:rPr>
        <w:t>的</w:t>
      </w:r>
      <w:r>
        <w:rPr>
          <w:w w:val="95"/>
          <w:sz w:val="18"/>
        </w:rPr>
        <w:t>价</w:t>
      </w:r>
      <w:r>
        <w:rPr>
          <w:w w:val="95"/>
          <w:sz w:val="18"/>
        </w:rPr>
        <w:t>值</w:t>
      </w:r>
      <w:r>
        <w:rPr>
          <w:w w:val="95"/>
          <w:sz w:val="18"/>
        </w:rPr>
        <w:t>，</w:t>
      </w:r>
      <w:r>
        <w:rPr>
          <w:w w:val="95"/>
          <w:sz w:val="18"/>
        </w:rPr>
        <w:t>通</w:t>
      </w:r>
      <w:r>
        <w:rPr>
          <w:w w:val="95"/>
          <w:sz w:val="18"/>
        </w:rPr>
        <w:t>常</w:t>
      </w:r>
      <w:r>
        <w:rPr>
          <w:w w:val="95"/>
          <w:sz w:val="18"/>
        </w:rPr>
        <w:t>体</w:t>
      </w:r>
      <w:r>
        <w:rPr>
          <w:w w:val="95"/>
          <w:sz w:val="18"/>
        </w:rPr>
        <w:t>现</w:t>
      </w:r>
      <w:r>
        <w:rPr>
          <w:w w:val="95"/>
          <w:sz w:val="18"/>
        </w:rPr>
        <w:t>为</w:t>
      </w:r>
      <w:r>
        <w:rPr>
          <w:w w:val="95"/>
          <w:sz w:val="18"/>
        </w:rPr>
        <w:t>解</w:t>
      </w:r>
      <w:r>
        <w:rPr>
          <w:w w:val="95"/>
          <w:sz w:val="18"/>
        </w:rPr>
        <w:t>除</w:t>
      </w:r>
      <w:r>
        <w:rPr>
          <w:w w:val="95"/>
          <w:sz w:val="18"/>
        </w:rPr>
        <w:t>合</w:t>
      </w:r>
      <w:r>
        <w:rPr>
          <w:w w:val="95"/>
          <w:sz w:val="18"/>
        </w:rPr>
        <w:t>同</w:t>
      </w:r>
      <w:r>
        <w:rPr>
          <w:w w:val="95"/>
          <w:sz w:val="18"/>
        </w:rPr>
        <w:t>时</w:t>
      </w:r>
      <w:r>
        <w:rPr>
          <w:w w:val="95"/>
          <w:sz w:val="18"/>
        </w:rPr>
        <w:t>，</w:t>
      </w:r>
      <w:r>
        <w:rPr>
          <w:w w:val="95"/>
          <w:sz w:val="18"/>
        </w:rPr>
        <w:t>根</w:t>
      </w:r>
      <w:r>
        <w:rPr>
          <w:w w:val="95"/>
          <w:sz w:val="18"/>
        </w:rPr>
        <w:t>据</w:t>
      </w:r>
      <w:r>
        <w:rPr>
          <w:w w:val="95"/>
          <w:sz w:val="18"/>
        </w:rPr>
        <w:t>精</w:t>
      </w:r>
      <w:r>
        <w:rPr>
          <w:w w:val="95"/>
          <w:sz w:val="18"/>
        </w:rPr>
        <w:t>算</w:t>
      </w:r>
      <w:r>
        <w:rPr>
          <w:w w:val="95"/>
          <w:sz w:val="18"/>
        </w:rPr>
        <w:t>原</w:t>
      </w:r>
      <w:r>
        <w:rPr>
          <w:w w:val="95"/>
          <w:sz w:val="18"/>
        </w:rPr>
        <w:t>理</w:t>
      </w:r>
      <w:r>
        <w:rPr>
          <w:w w:val="95"/>
          <w:sz w:val="18"/>
        </w:rPr>
        <w:t>计</w:t>
      </w:r>
      <w:r>
        <w:rPr>
          <w:w w:val="95"/>
          <w:sz w:val="18"/>
        </w:rPr>
        <w:t>算</w:t>
      </w:r>
      <w:r>
        <w:rPr>
          <w:w w:val="95"/>
          <w:sz w:val="18"/>
        </w:rPr>
        <w:t>的，</w:t>
      </w:r>
      <w:r>
        <w:rPr>
          <w:w w:val="95"/>
          <w:sz w:val="18"/>
        </w:rPr>
        <w:t>由</w:t>
      </w:r>
      <w:r>
        <w:rPr>
          <w:w w:val="95"/>
          <w:sz w:val="18"/>
        </w:rPr>
        <w:t>本</w:t>
      </w:r>
      <w:r>
        <w:rPr>
          <w:w w:val="95"/>
          <w:sz w:val="18"/>
        </w:rPr>
        <w:t>公</w:t>
      </w:r>
      <w:r>
        <w:rPr>
          <w:w w:val="95"/>
          <w:sz w:val="18"/>
        </w:rPr>
        <w:t>司</w:t>
      </w:r>
      <w:r>
        <w:rPr>
          <w:w w:val="95"/>
          <w:sz w:val="18"/>
        </w:rPr>
        <w:t>退</w:t>
      </w:r>
      <w:r>
        <w:rPr>
          <w:w w:val="95"/>
          <w:sz w:val="18"/>
        </w:rPr>
        <w:t>还</w:t>
      </w:r>
      <w:r>
        <w:rPr>
          <w:w w:val="95"/>
          <w:sz w:val="18"/>
        </w:rPr>
        <w:t>的</w:t>
      </w:r>
      <w:r>
        <w:rPr>
          <w:w w:val="95"/>
          <w:sz w:val="18"/>
        </w:rPr>
        <w:t>那</w:t>
      </w:r>
      <w:r>
        <w:rPr>
          <w:w w:val="95"/>
          <w:sz w:val="18"/>
        </w:rPr>
        <w:t>部</w:t>
      </w:r>
      <w:r>
        <w:rPr>
          <w:w w:val="95"/>
          <w:sz w:val="18"/>
        </w:rPr>
        <w:t>分</w:t>
      </w:r>
      <w:r>
        <w:rPr>
          <w:w w:val="95"/>
          <w:sz w:val="18"/>
        </w:rPr>
        <w:t>金</w:t>
      </w:r>
      <w:r>
        <w:rPr>
          <w:w w:val="95"/>
          <w:sz w:val="18"/>
        </w:rPr>
        <w:t>额</w:t>
      </w:r>
      <w:r>
        <w:rPr>
          <w:spacing w:val="-5"/>
          <w:w w:val="95"/>
          <w:sz w:val="18"/>
        </w:rPr>
        <w:t>。保</w:t>
      </w:r>
    </w:p>
    <w:p>
      <w:pPr>
        <w:spacing w:before="5"/>
        <w:ind w:left="120" w:right="0" w:firstLine="0"/>
        <w:jc w:val="left"/>
        <w:rPr>
          <w:sz w:val="18"/>
        </w:rPr>
      </w:pPr>
      <w:r>
        <w:rPr>
          <w:spacing w:val="-1"/>
          <w:sz w:val="18"/>
        </w:rPr>
        <w:t>单年度末的现金价值金额在现金价值表上载明，保单年度之内的现金价值金额您可以向我们查询。</w:t>
      </w:r>
    </w:p>
    <w:p>
      <w:pPr>
        <w:spacing w:line="242" w:lineRule="auto" w:before="2"/>
        <w:ind w:left="540" w:right="1741" w:firstLine="0"/>
        <w:jc w:val="left"/>
        <w:rPr>
          <w:sz w:val="18"/>
        </w:rPr>
      </w:pPr>
      <w:r>
        <w:rPr>
          <w:b/>
          <w:spacing w:val="-2"/>
          <w:sz w:val="18"/>
        </w:rPr>
        <w:t>保单</w:t>
      </w:r>
      <w:r>
        <w:rPr>
          <w:b/>
          <w:spacing w:val="-2"/>
          <w:sz w:val="18"/>
        </w:rPr>
        <w:t>年</w:t>
      </w:r>
      <w:r>
        <w:rPr>
          <w:b/>
          <w:spacing w:val="-2"/>
          <w:sz w:val="18"/>
        </w:rPr>
        <w:t>度</w:t>
      </w:r>
      <w:r>
        <w:rPr>
          <w:spacing w:val="-2"/>
          <w:sz w:val="18"/>
        </w:rPr>
        <w:t>：从保单生效日或保单生效对应日零时起至下一年度保单生效对应日零时止为一个保单年度。</w:t>
      </w:r>
      <w:r>
        <w:rPr>
          <w:b/>
          <w:spacing w:val="-2"/>
          <w:sz w:val="18"/>
        </w:rPr>
        <w:t>保单</w:t>
      </w:r>
      <w:r>
        <w:rPr>
          <w:b/>
          <w:spacing w:val="-2"/>
          <w:sz w:val="18"/>
        </w:rPr>
        <w:t>生</w:t>
      </w:r>
      <w:r>
        <w:rPr>
          <w:b/>
          <w:spacing w:val="-2"/>
          <w:sz w:val="18"/>
        </w:rPr>
        <w:t>效</w:t>
      </w:r>
      <w:r>
        <w:rPr>
          <w:b/>
          <w:spacing w:val="-2"/>
          <w:sz w:val="18"/>
        </w:rPr>
        <w:t>对</w:t>
      </w:r>
      <w:r>
        <w:rPr>
          <w:b/>
          <w:spacing w:val="-2"/>
          <w:sz w:val="18"/>
        </w:rPr>
        <w:t>应日</w:t>
      </w:r>
      <w:r>
        <w:rPr>
          <w:spacing w:val="-2"/>
          <w:sz w:val="18"/>
        </w:rPr>
        <w:t>指保单生效日每年的对应日。如当月无对应的同一日，则以当月最后一日为对应日。</w:t>
      </w:r>
    </w:p>
    <w:p>
      <w:pPr>
        <w:spacing w:before="2"/>
        <w:ind w:left="120" w:right="0" w:firstLine="0"/>
        <w:jc w:val="left"/>
        <w:rPr>
          <w:sz w:val="18"/>
        </w:rPr>
      </w:pPr>
      <w:r>
        <w:rPr>
          <w:w w:val="95"/>
          <w:position w:val="9"/>
          <w:sz w:val="9"/>
        </w:rPr>
        <w:t>5</w:t>
      </w:r>
      <w:bookmarkStart w:name="_bookmark4" w:id="5"/>
      <w:bookmarkEnd w:id="5"/>
      <w:r>
        <w:rPr>
          <w:spacing w:val="1"/>
          <w:w w:val="98"/>
          <w:position w:val="9"/>
          <w:sz w:val="9"/>
        </w:rPr>
      </w:r>
      <w:r>
        <w:rPr>
          <w:b/>
          <w:w w:val="95"/>
          <w:sz w:val="18"/>
        </w:rPr>
        <w:t>保险</w:t>
      </w:r>
      <w:r>
        <w:rPr>
          <w:b/>
          <w:w w:val="95"/>
          <w:sz w:val="18"/>
        </w:rPr>
        <w:t>费</w:t>
      </w:r>
      <w:r>
        <w:rPr>
          <w:b/>
          <w:w w:val="95"/>
          <w:sz w:val="18"/>
        </w:rPr>
        <w:t>约</w:t>
      </w:r>
      <w:r>
        <w:rPr>
          <w:b/>
          <w:w w:val="95"/>
          <w:sz w:val="18"/>
        </w:rPr>
        <w:t>定</w:t>
      </w:r>
      <w:r>
        <w:rPr>
          <w:b/>
          <w:w w:val="95"/>
          <w:sz w:val="18"/>
        </w:rPr>
        <w:t>支</w:t>
      </w:r>
      <w:r>
        <w:rPr>
          <w:b/>
          <w:w w:val="95"/>
          <w:sz w:val="18"/>
        </w:rPr>
        <w:t>付</w:t>
      </w:r>
      <w:r>
        <w:rPr>
          <w:b/>
          <w:w w:val="95"/>
          <w:sz w:val="18"/>
        </w:rPr>
        <w:t>日</w:t>
      </w:r>
      <w:r>
        <w:rPr>
          <w:w w:val="95"/>
          <w:sz w:val="18"/>
        </w:rPr>
        <w:t>指</w:t>
      </w:r>
      <w:r>
        <w:rPr>
          <w:w w:val="95"/>
          <w:sz w:val="18"/>
        </w:rPr>
        <w:t>保</w:t>
      </w:r>
      <w:r>
        <w:rPr>
          <w:w w:val="95"/>
          <w:sz w:val="18"/>
        </w:rPr>
        <w:t>单</w:t>
      </w:r>
      <w:r>
        <w:rPr>
          <w:w w:val="95"/>
          <w:sz w:val="18"/>
        </w:rPr>
        <w:t>生</w:t>
      </w:r>
      <w:r>
        <w:rPr>
          <w:w w:val="95"/>
          <w:sz w:val="18"/>
        </w:rPr>
        <w:t>效</w:t>
      </w:r>
      <w:r>
        <w:rPr>
          <w:w w:val="95"/>
          <w:sz w:val="18"/>
        </w:rPr>
        <w:t>日</w:t>
      </w:r>
      <w:r>
        <w:rPr>
          <w:w w:val="95"/>
          <w:sz w:val="18"/>
        </w:rPr>
        <w:t>在</w:t>
      </w:r>
      <w:r>
        <w:rPr>
          <w:w w:val="95"/>
          <w:sz w:val="18"/>
        </w:rPr>
        <w:t>每</w:t>
      </w:r>
      <w:r>
        <w:rPr>
          <w:w w:val="95"/>
          <w:sz w:val="18"/>
        </w:rPr>
        <w:t>月</w:t>
      </w:r>
      <w:r>
        <w:rPr>
          <w:w w:val="95"/>
          <w:sz w:val="18"/>
        </w:rPr>
        <w:t>、</w:t>
      </w:r>
      <w:r>
        <w:rPr>
          <w:w w:val="95"/>
          <w:sz w:val="18"/>
        </w:rPr>
        <w:t>每</w:t>
      </w:r>
      <w:r>
        <w:rPr>
          <w:w w:val="95"/>
          <w:sz w:val="18"/>
        </w:rPr>
        <w:t>季</w:t>
      </w:r>
      <w:r>
        <w:rPr>
          <w:w w:val="95"/>
          <w:sz w:val="18"/>
        </w:rPr>
        <w:t>、</w:t>
      </w:r>
      <w:r>
        <w:rPr>
          <w:w w:val="95"/>
          <w:sz w:val="18"/>
        </w:rPr>
        <w:t>每</w:t>
      </w:r>
      <w:r>
        <w:rPr>
          <w:w w:val="95"/>
          <w:sz w:val="18"/>
        </w:rPr>
        <w:t>半</w:t>
      </w:r>
      <w:r>
        <w:rPr>
          <w:w w:val="95"/>
          <w:sz w:val="18"/>
        </w:rPr>
        <w:t>年</w:t>
      </w:r>
      <w:r>
        <w:rPr>
          <w:w w:val="95"/>
          <w:sz w:val="18"/>
        </w:rPr>
        <w:t>或</w:t>
      </w:r>
      <w:r>
        <w:rPr>
          <w:w w:val="95"/>
          <w:sz w:val="18"/>
        </w:rPr>
        <w:t>每</w:t>
      </w:r>
      <w:r>
        <w:rPr>
          <w:w w:val="95"/>
          <w:sz w:val="18"/>
        </w:rPr>
        <w:t>年</w:t>
      </w:r>
      <w:r>
        <w:rPr>
          <w:w w:val="95"/>
          <w:sz w:val="18"/>
        </w:rPr>
        <w:t>（</w:t>
      </w:r>
      <w:r>
        <w:rPr>
          <w:w w:val="95"/>
          <w:sz w:val="18"/>
        </w:rPr>
        <w:t>根</w:t>
      </w:r>
      <w:r>
        <w:rPr>
          <w:w w:val="95"/>
          <w:sz w:val="18"/>
        </w:rPr>
        <w:t>据</w:t>
      </w:r>
      <w:r>
        <w:rPr>
          <w:w w:val="95"/>
          <w:sz w:val="18"/>
        </w:rPr>
        <w:t>交</w:t>
      </w:r>
      <w:r>
        <w:rPr>
          <w:w w:val="95"/>
          <w:sz w:val="18"/>
        </w:rPr>
        <w:t>费</w:t>
      </w:r>
      <w:r>
        <w:rPr>
          <w:w w:val="95"/>
          <w:sz w:val="18"/>
        </w:rPr>
        <w:t>方</w:t>
      </w:r>
      <w:r>
        <w:rPr>
          <w:w w:val="95"/>
          <w:sz w:val="18"/>
        </w:rPr>
        <w:t>式</w:t>
      </w:r>
      <w:r>
        <w:rPr>
          <w:w w:val="95"/>
          <w:sz w:val="18"/>
        </w:rPr>
        <w:t>确</w:t>
      </w:r>
      <w:r>
        <w:rPr>
          <w:w w:val="95"/>
          <w:sz w:val="18"/>
        </w:rPr>
        <w:t>定）</w:t>
      </w:r>
      <w:r>
        <w:rPr>
          <w:w w:val="95"/>
          <w:sz w:val="18"/>
        </w:rPr>
        <w:t>的</w:t>
      </w:r>
      <w:r>
        <w:rPr>
          <w:w w:val="95"/>
          <w:sz w:val="18"/>
        </w:rPr>
        <w:t>对</w:t>
      </w:r>
      <w:r>
        <w:rPr>
          <w:w w:val="95"/>
          <w:sz w:val="18"/>
        </w:rPr>
        <w:t>应</w:t>
      </w:r>
      <w:r>
        <w:rPr>
          <w:w w:val="95"/>
          <w:sz w:val="18"/>
        </w:rPr>
        <w:t>日</w:t>
      </w:r>
      <w:r>
        <w:rPr>
          <w:w w:val="95"/>
          <w:sz w:val="18"/>
        </w:rPr>
        <w:t>。</w:t>
      </w:r>
      <w:r>
        <w:rPr>
          <w:w w:val="95"/>
          <w:sz w:val="18"/>
        </w:rPr>
        <w:t>如</w:t>
      </w:r>
      <w:r>
        <w:rPr>
          <w:w w:val="95"/>
          <w:sz w:val="18"/>
        </w:rPr>
        <w:t>果</w:t>
      </w:r>
      <w:r>
        <w:rPr>
          <w:w w:val="95"/>
          <w:sz w:val="18"/>
        </w:rPr>
        <w:t>当</w:t>
      </w:r>
      <w:r>
        <w:rPr>
          <w:w w:val="95"/>
          <w:sz w:val="18"/>
        </w:rPr>
        <w:t>月</w:t>
      </w:r>
      <w:r>
        <w:rPr>
          <w:w w:val="95"/>
          <w:sz w:val="18"/>
        </w:rPr>
        <w:t>无</w:t>
      </w:r>
      <w:r>
        <w:rPr>
          <w:w w:val="95"/>
          <w:sz w:val="18"/>
        </w:rPr>
        <w:t>对</w:t>
      </w:r>
      <w:r>
        <w:rPr>
          <w:w w:val="95"/>
          <w:sz w:val="18"/>
        </w:rPr>
        <w:t>应</w:t>
      </w:r>
      <w:r>
        <w:rPr>
          <w:spacing w:val="-10"/>
          <w:w w:val="95"/>
          <w:sz w:val="18"/>
        </w:rPr>
        <w:t>的</w:t>
      </w:r>
    </w:p>
    <w:p>
      <w:pPr>
        <w:spacing w:before="2"/>
        <w:ind w:left="120" w:right="0" w:firstLine="0"/>
        <w:jc w:val="left"/>
        <w:rPr>
          <w:sz w:val="18"/>
        </w:rPr>
      </w:pPr>
      <w:r>
        <w:rPr>
          <w:spacing w:val="-1"/>
          <w:sz w:val="18"/>
        </w:rPr>
        <w:t>同一日，则以该月最后一日为对应日。</w:t>
      </w:r>
    </w:p>
    <w:p>
      <w:pPr>
        <w:spacing w:after="0"/>
        <w:jc w:val="left"/>
        <w:rPr>
          <w:sz w:val="18"/>
        </w:rPr>
        <w:sectPr>
          <w:type w:val="continuous"/>
          <w:pgSz w:w="11910" w:h="16840"/>
          <w:pgMar w:header="878" w:footer="1000" w:top="1100" w:bottom="1180" w:left="1320" w:right="200"/>
        </w:sectPr>
      </w:pPr>
    </w:p>
    <w:p>
      <w:pPr>
        <w:pStyle w:val="BodyText"/>
        <w:rPr>
          <w:sz w:val="20"/>
        </w:rPr>
      </w:pPr>
    </w:p>
    <w:p>
      <w:pPr>
        <w:pStyle w:val="BodyText"/>
        <w:spacing w:before="8"/>
        <w:rPr>
          <w:sz w:val="25"/>
        </w:rPr>
      </w:pPr>
    </w:p>
    <w:p>
      <w:pPr>
        <w:spacing w:after="0"/>
        <w:rPr>
          <w:sz w:val="25"/>
        </w:rPr>
        <w:sectPr>
          <w:pgSz w:w="11910" w:h="16840"/>
          <w:pgMar w:header="878" w:footer="1000" w:top="1100" w:bottom="1180" w:left="1320" w:right="200"/>
        </w:sectPr>
      </w:pPr>
    </w:p>
    <w:p>
      <w:pPr>
        <w:pStyle w:val="ListParagraph"/>
        <w:numPr>
          <w:ilvl w:val="1"/>
          <w:numId w:val="4"/>
        </w:numPr>
        <w:tabs>
          <w:tab w:pos="959" w:val="left" w:leader="none"/>
          <w:tab w:pos="960" w:val="left" w:leader="none"/>
        </w:tabs>
        <w:spacing w:line="278" w:lineRule="auto" w:before="70" w:after="0"/>
        <w:ind w:left="960" w:right="38" w:hanging="747"/>
        <w:jc w:val="left"/>
        <w:rPr>
          <w:b/>
          <w:sz w:val="21"/>
        </w:rPr>
      </w:pPr>
      <w:r>
        <w:rPr>
          <w:b/>
          <w:spacing w:val="10"/>
          <w:sz w:val="21"/>
        </w:rPr>
        <w:t>合同效</w:t>
      </w:r>
      <w:r>
        <w:rPr>
          <w:b/>
          <w:sz w:val="21"/>
        </w:rPr>
        <w:t>力</w:t>
      </w:r>
      <w:r>
        <w:rPr>
          <w:b/>
          <w:spacing w:val="-6"/>
          <w:sz w:val="21"/>
        </w:rPr>
        <w:t>中止</w:t>
      </w:r>
    </w:p>
    <w:p>
      <w:pPr>
        <w:spacing w:before="70"/>
        <w:ind w:left="213" w:right="0" w:firstLine="0"/>
        <w:jc w:val="left"/>
        <w:rPr>
          <w:b/>
          <w:sz w:val="21"/>
        </w:rPr>
      </w:pPr>
      <w:r>
        <w:rPr/>
        <w:br w:type="column"/>
      </w:r>
      <w:r>
        <w:rPr>
          <w:b/>
          <w:w w:val="95"/>
          <w:sz w:val="21"/>
        </w:rPr>
        <w:t>本</w:t>
      </w:r>
      <w:r>
        <w:rPr>
          <w:b/>
          <w:w w:val="95"/>
          <w:sz w:val="21"/>
        </w:rPr>
        <w:t>合</w:t>
      </w:r>
      <w:r>
        <w:rPr>
          <w:b/>
          <w:w w:val="95"/>
          <w:sz w:val="21"/>
        </w:rPr>
        <w:t>同</w:t>
      </w:r>
      <w:r>
        <w:rPr>
          <w:b/>
          <w:w w:val="95"/>
          <w:sz w:val="21"/>
        </w:rPr>
        <w:t>效</w:t>
      </w:r>
      <w:r>
        <w:rPr>
          <w:b/>
          <w:w w:val="95"/>
          <w:sz w:val="21"/>
        </w:rPr>
        <w:t>力</w:t>
      </w:r>
      <w:r>
        <w:rPr>
          <w:b/>
          <w:w w:val="95"/>
          <w:sz w:val="21"/>
        </w:rPr>
        <w:t>中</w:t>
      </w:r>
      <w:r>
        <w:rPr>
          <w:b/>
          <w:w w:val="95"/>
          <w:sz w:val="21"/>
        </w:rPr>
        <w:t>止</w:t>
      </w:r>
      <w:r>
        <w:rPr>
          <w:b/>
          <w:w w:val="95"/>
          <w:sz w:val="21"/>
        </w:rPr>
        <w:t>期</w:t>
      </w:r>
      <w:r>
        <w:rPr>
          <w:b/>
          <w:w w:val="95"/>
          <w:sz w:val="21"/>
        </w:rPr>
        <w:t>间</w:t>
      </w:r>
      <w:r>
        <w:rPr>
          <w:b/>
          <w:w w:val="95"/>
          <w:sz w:val="21"/>
        </w:rPr>
        <w:t>发</w:t>
      </w:r>
      <w:r>
        <w:rPr>
          <w:b/>
          <w:w w:val="95"/>
          <w:sz w:val="21"/>
        </w:rPr>
        <w:t>生</w:t>
      </w:r>
      <w:r>
        <w:rPr>
          <w:b/>
          <w:w w:val="95"/>
          <w:sz w:val="21"/>
        </w:rPr>
        <w:t>保</w:t>
      </w:r>
      <w:r>
        <w:rPr>
          <w:b/>
          <w:w w:val="95"/>
          <w:sz w:val="21"/>
        </w:rPr>
        <w:t>险</w:t>
      </w:r>
      <w:r>
        <w:rPr>
          <w:b/>
          <w:w w:val="95"/>
          <w:sz w:val="21"/>
        </w:rPr>
        <w:t>事</w:t>
      </w:r>
      <w:r>
        <w:rPr>
          <w:b/>
          <w:w w:val="95"/>
          <w:sz w:val="21"/>
        </w:rPr>
        <w:t>故</w:t>
      </w:r>
      <w:r>
        <w:rPr>
          <w:b/>
          <w:w w:val="95"/>
          <w:sz w:val="21"/>
        </w:rPr>
        <w:t>的，</w:t>
      </w:r>
      <w:r>
        <w:rPr>
          <w:b/>
          <w:w w:val="95"/>
          <w:sz w:val="21"/>
        </w:rPr>
        <w:t>本</w:t>
      </w:r>
      <w:r>
        <w:rPr>
          <w:b/>
          <w:w w:val="95"/>
          <w:sz w:val="21"/>
        </w:rPr>
        <w:t>公</w:t>
      </w:r>
      <w:r>
        <w:rPr>
          <w:b/>
          <w:w w:val="95"/>
          <w:sz w:val="21"/>
        </w:rPr>
        <w:t>司</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spacing w:val="-10"/>
          <w:w w:val="95"/>
          <w:sz w:val="21"/>
        </w:rPr>
        <w:t>。</w:t>
      </w:r>
    </w:p>
    <w:p>
      <w:pPr>
        <w:spacing w:after="0"/>
        <w:jc w:val="left"/>
        <w:rPr>
          <w:sz w:val="21"/>
        </w:rPr>
        <w:sectPr>
          <w:type w:val="continuous"/>
          <w:pgSz w:w="11910" w:h="16840"/>
          <w:pgMar w:header="878" w:footer="1000" w:top="1100" w:bottom="1180" w:left="1320" w:right="200"/>
          <w:cols w:num="2" w:equalWidth="0">
            <w:col w:w="1884" w:space="379"/>
            <w:col w:w="8127"/>
          </w:cols>
        </w:sectPr>
      </w:pPr>
    </w:p>
    <w:p>
      <w:pPr>
        <w:pStyle w:val="BodyText"/>
        <w:spacing w:before="11"/>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4"/>
        </w:numPr>
        <w:tabs>
          <w:tab w:pos="959" w:val="left" w:leader="none"/>
          <w:tab w:pos="960" w:val="left" w:leader="none"/>
        </w:tabs>
        <w:spacing w:line="278" w:lineRule="auto" w:before="70" w:after="0"/>
        <w:ind w:left="960" w:right="0" w:hanging="747"/>
        <w:jc w:val="left"/>
        <w:rPr>
          <w:b/>
          <w:sz w:val="21"/>
        </w:rPr>
      </w:pPr>
      <w:r>
        <w:rPr>
          <w:b/>
          <w:spacing w:val="10"/>
          <w:sz w:val="21"/>
        </w:rPr>
        <w:t>合同效</w:t>
      </w:r>
      <w:r>
        <w:rPr>
          <w:b/>
          <w:sz w:val="21"/>
        </w:rPr>
        <w:t>力</w:t>
      </w:r>
      <w:r>
        <w:rPr>
          <w:b/>
          <w:spacing w:val="-6"/>
          <w:sz w:val="21"/>
        </w:rPr>
        <w:t>恢复</w:t>
      </w:r>
    </w:p>
    <w:p>
      <w:pPr>
        <w:pStyle w:val="BodyText"/>
        <w:spacing w:line="278" w:lineRule="auto" w:before="70"/>
        <w:ind w:left="173" w:right="1333" w:firstLine="420"/>
      </w:pPr>
      <w:r>
        <w:rPr/>
        <w:br w:type="column"/>
      </w:r>
      <w:r>
        <w:rPr>
          <w:spacing w:val="1"/>
          <w:w w:val="99"/>
        </w:rPr>
        <w:t>本合同效力中止后二年内，您可以申请恢复本合同效力。经本公司与您</w:t>
      </w:r>
      <w:r>
        <w:rPr>
          <w:spacing w:val="-1"/>
          <w:w w:val="99"/>
        </w:rPr>
        <w:t>协商并达成协议，自您补交保险费及利息之日起，本合同效力恢复。</w:t>
      </w:r>
    </w:p>
    <w:p>
      <w:pPr>
        <w:pStyle w:val="BodyText"/>
        <w:spacing w:line="278" w:lineRule="auto"/>
        <w:ind w:left="173" w:right="1333" w:firstLine="420"/>
      </w:pPr>
      <w:r>
        <w:rPr>
          <w:spacing w:val="1"/>
          <w:w w:val="99"/>
        </w:rPr>
        <w:t>自本合同效力中止之日起满二年双方未达成复效协议的，本公司有权解</w:t>
      </w:r>
      <w:r>
        <w:rPr>
          <w:spacing w:val="-1"/>
          <w:w w:val="99"/>
        </w:rPr>
        <w:t>除本合同，并退还本合同效力中止时本合同的现金价值。</w:t>
      </w:r>
    </w:p>
    <w:p>
      <w:pPr>
        <w:spacing w:after="0" w:line="278" w:lineRule="auto"/>
        <w:sectPr>
          <w:type w:val="continuous"/>
          <w:pgSz w:w="11910" w:h="16840"/>
          <w:pgMar w:header="878" w:footer="1000" w:top="1100" w:bottom="1180" w:left="1320" w:right="200"/>
          <w:cols w:num="2" w:equalWidth="0">
            <w:col w:w="1844" w:space="40"/>
            <w:col w:w="8506"/>
          </w:cols>
        </w:sectPr>
      </w:pPr>
    </w:p>
    <w:p>
      <w:pPr>
        <w:pStyle w:val="BodyText"/>
        <w:spacing w:before="10"/>
        <w:rPr>
          <w:sz w:val="17"/>
        </w:rPr>
      </w:pPr>
    </w:p>
    <w:p>
      <w:pPr>
        <w:pStyle w:val="Heading1"/>
        <w:numPr>
          <w:ilvl w:val="0"/>
          <w:numId w:val="4"/>
        </w:numPr>
        <w:tabs>
          <w:tab w:pos="959" w:val="left" w:leader="none"/>
          <w:tab w:pos="960" w:val="left" w:leader="none"/>
        </w:tabs>
        <w:spacing w:line="240" w:lineRule="auto" w:before="66" w:after="0"/>
        <w:ind w:left="960" w:right="0" w:hanging="747"/>
        <w:jc w:val="left"/>
      </w:pPr>
      <w:r>
        <w:rPr>
          <w:w w:val="95"/>
        </w:rPr>
        <w:t>如何申请</w:t>
      </w:r>
      <w:r>
        <w:rPr>
          <w:w w:val="95"/>
        </w:rPr>
        <w:t>领</w:t>
      </w:r>
      <w:r>
        <w:rPr>
          <w:w w:val="95"/>
        </w:rPr>
        <w:t>取</w:t>
      </w:r>
      <w:r>
        <w:rPr>
          <w:w w:val="95"/>
        </w:rPr>
        <w:t>保</w:t>
      </w:r>
      <w:r>
        <w:rPr>
          <w:w w:val="95"/>
        </w:rPr>
        <w:t>险</w:t>
      </w:r>
      <w:r>
        <w:rPr>
          <w:spacing w:val="-10"/>
          <w:w w:val="95"/>
        </w:rPr>
        <w:t>金</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4">
            <wp:simplePos x="0" y="0"/>
            <wp:positionH relativeFrom="page">
              <wp:posOffset>905510</wp:posOffset>
            </wp:positionH>
            <wp:positionV relativeFrom="paragraph">
              <wp:posOffset>199136</wp:posOffset>
            </wp:positionV>
            <wp:extent cx="5748654" cy="12192"/>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10" cstate="print"/>
                    <a:stretch>
                      <a:fillRect/>
                    </a:stretch>
                  </pic:blipFill>
                  <pic:spPr>
                    <a:xfrm>
                      <a:off x="0" y="0"/>
                      <a:ext cx="5748654" cy="12192"/>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发</w:t>
      </w:r>
      <w:r>
        <w:rPr>
          <w:rFonts w:ascii="楷体" w:eastAsia="楷体" w:hint="eastAsia"/>
          <w:b/>
          <w:w w:val="95"/>
          <w:sz w:val="21"/>
        </w:rPr>
        <w:t>生</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事</w:t>
      </w:r>
      <w:r>
        <w:rPr>
          <w:rFonts w:ascii="楷体" w:eastAsia="楷体" w:hint="eastAsia"/>
          <w:b/>
          <w:w w:val="95"/>
          <w:sz w:val="21"/>
        </w:rPr>
        <w:t>故</w:t>
      </w:r>
      <w:r>
        <w:rPr>
          <w:rFonts w:ascii="楷体" w:eastAsia="楷体" w:hint="eastAsia"/>
          <w:b/>
          <w:w w:val="95"/>
          <w:sz w:val="21"/>
        </w:rPr>
        <w:t>后</w:t>
      </w:r>
      <w:r>
        <w:rPr>
          <w:rFonts w:ascii="楷体" w:eastAsia="楷体" w:hint="eastAsia"/>
          <w:b/>
          <w:w w:val="95"/>
          <w:sz w:val="21"/>
        </w:rPr>
        <w:t>谁</w:t>
      </w:r>
      <w:r>
        <w:rPr>
          <w:rFonts w:ascii="楷体" w:eastAsia="楷体" w:hint="eastAsia"/>
          <w:b/>
          <w:w w:val="95"/>
          <w:sz w:val="21"/>
        </w:rPr>
        <w:t>来</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w:t>
      </w:r>
      <w:r>
        <w:rPr>
          <w:rFonts w:ascii="楷体" w:eastAsia="楷体" w:hint="eastAsia"/>
          <w:b/>
          <w:w w:val="95"/>
          <w:sz w:val="21"/>
        </w:rPr>
        <w:t>怎</w:t>
      </w:r>
      <w:r>
        <w:rPr>
          <w:rFonts w:ascii="楷体" w:eastAsia="楷体" w:hint="eastAsia"/>
          <w:b/>
          <w:w w:val="95"/>
          <w:sz w:val="21"/>
        </w:rPr>
        <w:t>么</w:t>
      </w:r>
      <w:r>
        <w:rPr>
          <w:rFonts w:ascii="楷体" w:eastAsia="楷体" w:hint="eastAsia"/>
          <w:b/>
          <w:w w:val="95"/>
          <w:sz w:val="21"/>
        </w:rPr>
        <w:t>领</w:t>
      </w:r>
      <w:r>
        <w:rPr>
          <w:rFonts w:ascii="楷体" w:eastAsia="楷体" w:hint="eastAsia"/>
          <w:b/>
          <w:w w:val="95"/>
          <w:sz w:val="21"/>
        </w:rPr>
        <w:t>取</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spacing w:val="-10"/>
          <w:w w:val="95"/>
          <w:sz w:val="21"/>
        </w:rPr>
        <w:t>。</w:t>
      </w:r>
    </w:p>
    <w:p>
      <w:pPr>
        <w:pStyle w:val="BodyText"/>
        <w:spacing w:before="7"/>
        <w:rPr>
          <w:rFonts w:ascii="楷体"/>
          <w:b/>
          <w:sz w:val="20"/>
        </w:rPr>
      </w:pPr>
    </w:p>
    <w:p>
      <w:pPr>
        <w:spacing w:after="0"/>
        <w:rPr>
          <w:rFonts w:ascii="楷体"/>
          <w:sz w:val="20"/>
        </w:rPr>
        <w:sectPr>
          <w:type w:val="continuous"/>
          <w:pgSz w:w="11910" w:h="16840"/>
          <w:pgMar w:header="878" w:footer="1000" w:top="1100" w:bottom="1180" w:left="1320" w:right="200"/>
        </w:sectPr>
      </w:pPr>
    </w:p>
    <w:p>
      <w:pPr>
        <w:pStyle w:val="ListParagraph"/>
        <w:numPr>
          <w:ilvl w:val="1"/>
          <w:numId w:val="4"/>
        </w:numPr>
        <w:tabs>
          <w:tab w:pos="960" w:val="left" w:leader="none"/>
        </w:tabs>
        <w:spacing w:line="278" w:lineRule="auto" w:before="70" w:after="0"/>
        <w:ind w:left="960" w:right="0" w:hanging="747"/>
        <w:jc w:val="both"/>
        <w:rPr>
          <w:b/>
          <w:sz w:val="21"/>
        </w:rPr>
      </w:pPr>
      <w:r>
        <w:rPr>
          <w:b/>
          <w:spacing w:val="10"/>
          <w:sz w:val="21"/>
        </w:rPr>
        <w:t>保险金</w:t>
      </w:r>
      <w:r>
        <w:rPr>
          <w:b/>
          <w:sz w:val="21"/>
        </w:rPr>
        <w:t>受</w:t>
      </w:r>
      <w:r>
        <w:rPr>
          <w:b/>
          <w:spacing w:val="10"/>
          <w:sz w:val="21"/>
        </w:rPr>
        <w:t>益人的</w:t>
      </w:r>
      <w:r>
        <w:rPr>
          <w:b/>
          <w:sz w:val="21"/>
        </w:rPr>
        <w:t>指</w:t>
      </w:r>
      <w:r>
        <w:rPr>
          <w:b/>
          <w:spacing w:val="-3"/>
          <w:w w:val="95"/>
          <w:sz w:val="21"/>
        </w:rPr>
        <w:t>定和变更</w:t>
      </w:r>
    </w:p>
    <w:p>
      <w:pPr>
        <w:pStyle w:val="BodyText"/>
        <w:spacing w:before="70"/>
        <w:ind w:left="593"/>
      </w:pPr>
      <w:r>
        <w:rPr/>
        <w:br w:type="column"/>
      </w:r>
      <w:r>
        <w:rPr>
          <w:spacing w:val="-1"/>
          <w:w w:val="95"/>
        </w:rPr>
        <w:t>除本合同另有指定外，身体全残保险金的受益人为被保险人本人。</w:t>
      </w:r>
    </w:p>
    <w:p>
      <w:pPr>
        <w:pStyle w:val="BodyText"/>
        <w:spacing w:line="278" w:lineRule="auto" w:before="43"/>
        <w:ind w:left="173" w:right="1230" w:firstLine="420"/>
      </w:pPr>
      <w:r>
        <w:rPr>
          <w:spacing w:val="-3"/>
          <w:w w:val="99"/>
        </w:rPr>
        <w:t>您或被保险人可指定一人或数人为身故保险金受益人。受益人为数人时，</w:t>
      </w:r>
      <w:r>
        <w:rPr>
          <w:spacing w:val="1"/>
          <w:w w:val="99"/>
        </w:rPr>
        <w:t>应确定受益顺序和受益份额；未确定受益份额的，各受益人按相等份额享有</w:t>
      </w:r>
      <w:r>
        <w:rPr>
          <w:spacing w:val="-1"/>
          <w:w w:val="99"/>
        </w:rPr>
        <w:t>受益权。</w:t>
      </w:r>
    </w:p>
    <w:p>
      <w:pPr>
        <w:pStyle w:val="BodyText"/>
        <w:spacing w:line="278" w:lineRule="auto"/>
        <w:ind w:left="173" w:right="1333" w:firstLine="420"/>
      </w:pPr>
      <w:r>
        <w:rPr>
          <w:spacing w:val="1"/>
          <w:w w:val="99"/>
        </w:rPr>
        <w:t>您或被保险人可以变更身故保险金受益人，但须书面通知本公司，由本</w:t>
      </w:r>
      <w:r>
        <w:rPr>
          <w:spacing w:val="-1"/>
          <w:w w:val="99"/>
        </w:rPr>
        <w:t>公司在保险单上批注或附贴批单。</w:t>
      </w:r>
    </w:p>
    <w:p>
      <w:pPr>
        <w:pStyle w:val="BodyText"/>
        <w:spacing w:line="278" w:lineRule="auto"/>
        <w:ind w:left="173" w:right="1333" w:firstLine="420"/>
      </w:pPr>
      <w:r>
        <w:rPr>
          <w:spacing w:val="1"/>
          <w:w w:val="99"/>
        </w:rPr>
        <w:t>被保险人为无民事行为能力人或限制民事行为能力人的，可以由其监护</w:t>
      </w:r>
      <w:r>
        <w:rPr>
          <w:spacing w:val="-1"/>
          <w:w w:val="99"/>
        </w:rPr>
        <w:t>人指定或变更受益人。</w:t>
      </w:r>
    </w:p>
    <w:p>
      <w:pPr>
        <w:pStyle w:val="BodyText"/>
        <w:spacing w:line="278" w:lineRule="auto"/>
        <w:ind w:left="173" w:right="1230" w:firstLine="420"/>
      </w:pPr>
      <w:r>
        <w:rPr>
          <w:spacing w:val="1"/>
          <w:w w:val="99"/>
        </w:rPr>
        <w:t>您在指定和变更身故保险金受益人时，须经被保险人书面同意。为与您</w:t>
      </w:r>
      <w:r>
        <w:rPr>
          <w:spacing w:val="-5"/>
          <w:w w:val="99"/>
        </w:rPr>
        <w:t>有劳动关系的劳动者投保，不得指定被保险人及其近亲属以外的人为受益人。</w:t>
      </w:r>
    </w:p>
    <w:p>
      <w:pPr>
        <w:pStyle w:val="BodyText"/>
        <w:spacing w:line="278" w:lineRule="auto"/>
        <w:ind w:left="173" w:right="1230" w:firstLine="420"/>
      </w:pPr>
      <w:r>
        <w:rPr>
          <w:spacing w:val="-6"/>
          <w:w w:val="99"/>
        </w:rPr>
        <w:t>被保险人身故后，有下列情形之一的，身故保险金作为被保险人的遗产，</w:t>
      </w:r>
      <w:r>
        <w:rPr>
          <w:spacing w:val="-1"/>
          <w:w w:val="99"/>
        </w:rPr>
        <w:t>由本公司依照《中华人民共和国继承法》的规定履行给付保险金的义务：</w:t>
      </w:r>
    </w:p>
    <w:p>
      <w:pPr>
        <w:pStyle w:val="ListParagraph"/>
        <w:numPr>
          <w:ilvl w:val="2"/>
          <w:numId w:val="4"/>
        </w:numPr>
        <w:tabs>
          <w:tab w:pos="805" w:val="left" w:leader="none"/>
        </w:tabs>
        <w:spacing w:line="269" w:lineRule="exact" w:before="0" w:after="0"/>
        <w:ind w:left="804" w:right="0" w:hanging="212"/>
        <w:jc w:val="left"/>
        <w:rPr>
          <w:sz w:val="21"/>
        </w:rPr>
      </w:pPr>
      <w:r>
        <w:rPr>
          <w:spacing w:val="-1"/>
          <w:w w:val="95"/>
          <w:sz w:val="21"/>
        </w:rPr>
        <w:t>没有指定受益人或受益人指定不明无法确定的；</w:t>
      </w:r>
    </w:p>
    <w:p>
      <w:pPr>
        <w:pStyle w:val="ListParagraph"/>
        <w:numPr>
          <w:ilvl w:val="2"/>
          <w:numId w:val="4"/>
        </w:numPr>
        <w:tabs>
          <w:tab w:pos="805" w:val="left" w:leader="none"/>
        </w:tabs>
        <w:spacing w:line="240" w:lineRule="auto" w:before="42" w:after="0"/>
        <w:ind w:left="804" w:right="0" w:hanging="212"/>
        <w:jc w:val="left"/>
        <w:rPr>
          <w:sz w:val="21"/>
        </w:rPr>
      </w:pPr>
      <w:r>
        <w:rPr>
          <w:spacing w:val="-1"/>
          <w:w w:val="95"/>
          <w:sz w:val="21"/>
        </w:rPr>
        <w:t>受益人先于被保险人身故，没有其他受益人的；</w:t>
      </w:r>
    </w:p>
    <w:p>
      <w:pPr>
        <w:pStyle w:val="ListParagraph"/>
        <w:numPr>
          <w:ilvl w:val="2"/>
          <w:numId w:val="4"/>
        </w:numPr>
        <w:tabs>
          <w:tab w:pos="805" w:val="left" w:leader="none"/>
        </w:tabs>
        <w:spacing w:line="240" w:lineRule="auto" w:before="43" w:after="0"/>
        <w:ind w:left="804" w:right="0" w:hanging="212"/>
        <w:jc w:val="left"/>
        <w:rPr>
          <w:sz w:val="21"/>
        </w:rPr>
      </w:pPr>
      <w:r>
        <w:rPr>
          <w:spacing w:val="-1"/>
          <w:w w:val="95"/>
          <w:sz w:val="21"/>
        </w:rPr>
        <w:t>受益人依法丧失受益权或放弃受益权，没有其他受益人的。</w:t>
      </w:r>
    </w:p>
    <w:p>
      <w:pPr>
        <w:pStyle w:val="BodyText"/>
        <w:spacing w:line="278" w:lineRule="auto" w:before="43"/>
        <w:ind w:left="173" w:right="1333" w:firstLine="420"/>
      </w:pPr>
      <w:r>
        <w:rPr>
          <w:spacing w:val="1"/>
          <w:w w:val="99"/>
        </w:rPr>
        <w:t>被保险人和受益人在同一事件中身故，无法确定两者身故先后顺序的，</w:t>
      </w:r>
      <w:r>
        <w:rPr>
          <w:spacing w:val="-1"/>
          <w:w w:val="99"/>
        </w:rPr>
        <w:t>推定受益人先于被保险人身故。</w:t>
      </w:r>
    </w:p>
    <w:p>
      <w:pPr>
        <w:spacing w:line="278" w:lineRule="auto" w:before="0"/>
        <w:ind w:left="173" w:right="1309" w:firstLine="420"/>
        <w:jc w:val="left"/>
        <w:rPr>
          <w:b/>
          <w:sz w:val="21"/>
        </w:rPr>
      </w:pPr>
      <w:r>
        <w:rPr>
          <w:b/>
          <w:spacing w:val="1"/>
          <w:w w:val="99"/>
          <w:sz w:val="21"/>
        </w:rPr>
        <w:t>受益人故意造成被保险人身故、伤残、疾病的，或故意杀害被保险人未</w:t>
      </w:r>
      <w:r>
        <w:rPr>
          <w:b/>
          <w:w w:val="99"/>
          <w:sz w:val="21"/>
        </w:rPr>
        <w:t>遂的，该受益人丧失受益权。</w:t>
      </w:r>
    </w:p>
    <w:p>
      <w:pPr>
        <w:spacing w:after="0" w:line="278" w:lineRule="auto"/>
        <w:jc w:val="left"/>
        <w:rPr>
          <w:sz w:val="21"/>
        </w:rPr>
        <w:sectPr>
          <w:type w:val="continuous"/>
          <w:pgSz w:w="11910" w:h="16840"/>
          <w:pgMar w:header="878" w:footer="1000" w:top="1100" w:bottom="1180" w:left="1320" w:right="200"/>
          <w:cols w:num="2" w:equalWidth="0">
            <w:col w:w="1844" w:space="40"/>
            <w:col w:w="8506"/>
          </w:cols>
        </w:sectPr>
      </w:pPr>
    </w:p>
    <w:p>
      <w:pPr>
        <w:pStyle w:val="BodyText"/>
        <w:spacing w:before="11"/>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4"/>
        </w:numPr>
        <w:tabs>
          <w:tab w:pos="959" w:val="left" w:leader="none"/>
          <w:tab w:pos="960" w:val="left" w:leader="none"/>
        </w:tabs>
        <w:spacing w:line="278" w:lineRule="auto" w:before="70" w:after="0"/>
        <w:ind w:left="960" w:right="0" w:hanging="747"/>
        <w:jc w:val="left"/>
        <w:rPr>
          <w:b/>
          <w:sz w:val="21"/>
        </w:rPr>
      </w:pPr>
      <w:r>
        <w:rPr>
          <w:b/>
          <w:spacing w:val="10"/>
          <w:sz w:val="21"/>
        </w:rPr>
        <w:t>保险事</w:t>
      </w:r>
      <w:r>
        <w:rPr>
          <w:b/>
          <w:sz w:val="21"/>
        </w:rPr>
        <w:t>故</w:t>
      </w:r>
      <w:r>
        <w:rPr>
          <w:b/>
          <w:spacing w:val="-6"/>
          <w:sz w:val="21"/>
        </w:rPr>
        <w:t>通知</w:t>
      </w:r>
    </w:p>
    <w:p>
      <w:pPr>
        <w:spacing w:line="278" w:lineRule="auto" w:before="70"/>
        <w:ind w:left="593" w:right="1230" w:firstLine="0"/>
        <w:jc w:val="both"/>
        <w:rPr>
          <w:b/>
          <w:sz w:val="21"/>
        </w:rPr>
      </w:pPr>
      <w:r>
        <w:rPr/>
        <w:br w:type="column"/>
      </w:r>
      <w:r>
        <w:rPr>
          <w:spacing w:val="-9"/>
          <w:w w:val="99"/>
          <w:sz w:val="21"/>
        </w:rPr>
        <w:t>您、被保险人或受益人应在知道保险事故发生之日起</w:t>
      </w:r>
      <w:r>
        <w:rPr>
          <w:spacing w:val="1"/>
          <w:w w:val="99"/>
          <w:sz w:val="21"/>
        </w:rPr>
        <w:t>1</w:t>
      </w:r>
      <w:r>
        <w:rPr>
          <w:w w:val="99"/>
          <w:sz w:val="21"/>
        </w:rPr>
        <w:t>0</w:t>
      </w:r>
      <w:r>
        <w:rPr>
          <w:spacing w:val="-73"/>
          <w:sz w:val="21"/>
        </w:rPr>
        <w:t> </w:t>
      </w:r>
      <w:r>
        <w:rPr>
          <w:spacing w:val="-1"/>
          <w:w w:val="99"/>
          <w:sz w:val="21"/>
        </w:rPr>
        <w:t>日内通知本公司。</w:t>
      </w:r>
      <w:r>
        <w:rPr>
          <w:b/>
          <w:spacing w:val="1"/>
          <w:w w:val="99"/>
          <w:sz w:val="21"/>
        </w:rPr>
        <w:t>如您、被保险人或受益人故意或因重大过失未及时通知本公司，致使保</w:t>
      </w:r>
    </w:p>
    <w:p>
      <w:pPr>
        <w:spacing w:line="278" w:lineRule="auto" w:before="0"/>
        <w:ind w:left="173" w:right="1307" w:firstLine="0"/>
        <w:jc w:val="both"/>
        <w:rPr>
          <w:b/>
          <w:sz w:val="21"/>
        </w:rPr>
      </w:pPr>
      <w:r>
        <w:rPr>
          <w:b/>
          <w:spacing w:val="1"/>
          <w:w w:val="99"/>
          <w:sz w:val="21"/>
        </w:rPr>
        <w:t>险事故的性质、原因、损失程度等难以确定的，本公司对无法确定的部分，不承担给付保险金的责任，但本公司通过其他途径已经及时知道或应当及时知道保险事故发生，或虽未及时通知但不影响本公司确定保险事故的性质、</w:t>
      </w:r>
      <w:r>
        <w:rPr>
          <w:b/>
          <w:w w:val="99"/>
          <w:sz w:val="21"/>
        </w:rPr>
        <w:t>原因、损失程度的除外。</w:t>
      </w:r>
    </w:p>
    <w:p>
      <w:pPr>
        <w:spacing w:after="0" w:line="278" w:lineRule="auto"/>
        <w:jc w:val="both"/>
        <w:rPr>
          <w:sz w:val="21"/>
        </w:rPr>
        <w:sectPr>
          <w:type w:val="continuous"/>
          <w:pgSz w:w="11910" w:h="16840"/>
          <w:pgMar w:header="878" w:footer="1000" w:top="1100" w:bottom="1180" w:left="1320" w:right="200"/>
          <w:cols w:num="2" w:equalWidth="0">
            <w:col w:w="1844" w:space="40"/>
            <w:col w:w="8506"/>
          </w:cols>
        </w:sectPr>
      </w:pPr>
    </w:p>
    <w:p>
      <w:pPr>
        <w:pStyle w:val="BodyText"/>
        <w:spacing w:before="10"/>
        <w:rPr>
          <w:b/>
          <w:sz w:val="18"/>
        </w:rPr>
      </w:pPr>
    </w:p>
    <w:p>
      <w:pPr>
        <w:spacing w:after="0"/>
        <w:rPr>
          <w:sz w:val="18"/>
        </w:rPr>
        <w:sectPr>
          <w:type w:val="continuous"/>
          <w:pgSz w:w="11910" w:h="16840"/>
          <w:pgMar w:header="878" w:footer="1000" w:top="1100" w:bottom="1180" w:left="1320" w:right="200"/>
        </w:sectPr>
      </w:pPr>
    </w:p>
    <w:p>
      <w:pPr>
        <w:pStyle w:val="ListParagraph"/>
        <w:numPr>
          <w:ilvl w:val="1"/>
          <w:numId w:val="4"/>
        </w:numPr>
        <w:tabs>
          <w:tab w:pos="959" w:val="left" w:leader="none"/>
          <w:tab w:pos="960" w:val="left" w:leader="none"/>
        </w:tabs>
        <w:spacing w:line="278" w:lineRule="auto" w:before="70" w:after="0"/>
        <w:ind w:left="960" w:right="0" w:hanging="747"/>
        <w:jc w:val="left"/>
        <w:rPr>
          <w:b/>
          <w:sz w:val="21"/>
        </w:rPr>
      </w:pPr>
      <w:r>
        <w:rPr>
          <w:b/>
          <w:spacing w:val="10"/>
          <w:sz w:val="21"/>
        </w:rPr>
        <w:t>保险金</w:t>
      </w:r>
      <w:r>
        <w:rPr>
          <w:b/>
          <w:sz w:val="21"/>
        </w:rPr>
        <w:t>的</w:t>
      </w:r>
      <w:r>
        <w:rPr>
          <w:b/>
          <w:spacing w:val="-6"/>
          <w:sz w:val="21"/>
        </w:rPr>
        <w:t>申请</w:t>
      </w:r>
    </w:p>
    <w:p>
      <w:pPr>
        <w:pStyle w:val="ListParagraph"/>
        <w:numPr>
          <w:ilvl w:val="2"/>
          <w:numId w:val="4"/>
        </w:numPr>
        <w:tabs>
          <w:tab w:pos="805" w:val="left" w:leader="none"/>
        </w:tabs>
        <w:spacing w:line="278" w:lineRule="auto" w:before="70" w:after="0"/>
        <w:ind w:left="173" w:right="1335" w:firstLine="420"/>
        <w:jc w:val="left"/>
        <w:rPr>
          <w:sz w:val="21"/>
        </w:rPr>
      </w:pPr>
      <w:r>
        <w:rPr>
          <w:spacing w:val="2"/>
          <w:w w:val="99"/>
          <w:sz w:val="21"/>
        </w:rPr>
        <w:br w:type="column"/>
      </w:r>
      <w:r>
        <w:rPr>
          <w:spacing w:val="1"/>
          <w:w w:val="99"/>
          <w:sz w:val="21"/>
        </w:rPr>
        <w:t>申请身故保险金时，由身故保险金受益人或其他有权领取身故保险金</w:t>
      </w:r>
      <w:r>
        <w:rPr>
          <w:spacing w:val="-1"/>
          <w:w w:val="99"/>
          <w:sz w:val="21"/>
        </w:rPr>
        <w:t>的人作为申请人填写保险金给付申请书，并提供下列证明和资料：</w:t>
      </w:r>
    </w:p>
    <w:p>
      <w:pPr>
        <w:pStyle w:val="ListParagraph"/>
        <w:numPr>
          <w:ilvl w:val="0"/>
          <w:numId w:val="5"/>
        </w:numPr>
        <w:tabs>
          <w:tab w:pos="1118" w:val="left" w:leader="none"/>
        </w:tabs>
        <w:spacing w:line="269" w:lineRule="exact" w:before="0" w:after="0"/>
        <w:ind w:left="1117" w:right="0" w:hanging="525"/>
        <w:jc w:val="left"/>
        <w:rPr>
          <w:sz w:val="21"/>
        </w:rPr>
      </w:pPr>
      <w:r>
        <w:rPr>
          <w:spacing w:val="-2"/>
          <w:w w:val="95"/>
          <w:sz w:val="21"/>
        </w:rPr>
        <w:t>保险合同；</w:t>
      </w:r>
    </w:p>
    <w:p>
      <w:pPr>
        <w:pStyle w:val="ListParagraph"/>
        <w:numPr>
          <w:ilvl w:val="0"/>
          <w:numId w:val="5"/>
        </w:numPr>
        <w:tabs>
          <w:tab w:pos="1118" w:val="left" w:leader="none"/>
        </w:tabs>
        <w:spacing w:line="240" w:lineRule="auto" w:before="43" w:after="0"/>
        <w:ind w:left="1117" w:right="0" w:hanging="525"/>
        <w:jc w:val="left"/>
        <w:rPr>
          <w:sz w:val="21"/>
        </w:rPr>
      </w:pPr>
      <w:r>
        <w:rPr>
          <w:spacing w:val="-1"/>
          <w:w w:val="95"/>
          <w:sz w:val="21"/>
        </w:rPr>
        <w:t>申请人的有效身份证件；</w:t>
      </w:r>
    </w:p>
    <w:p>
      <w:pPr>
        <w:pStyle w:val="ListParagraph"/>
        <w:numPr>
          <w:ilvl w:val="0"/>
          <w:numId w:val="5"/>
        </w:numPr>
        <w:tabs>
          <w:tab w:pos="1118" w:val="left" w:leader="none"/>
        </w:tabs>
        <w:spacing w:line="240" w:lineRule="auto" w:before="43" w:after="0"/>
        <w:ind w:left="1117" w:right="0" w:hanging="525"/>
        <w:jc w:val="left"/>
        <w:rPr>
          <w:sz w:val="21"/>
        </w:rPr>
      </w:pPr>
      <w:r>
        <w:rPr>
          <w:spacing w:val="-1"/>
          <w:w w:val="95"/>
          <w:sz w:val="21"/>
        </w:rPr>
        <w:t>国家卫生行政部门认定的医疗机构、公安部门或其他相关机构出具</w:t>
      </w:r>
    </w:p>
    <w:p>
      <w:pPr>
        <w:spacing w:after="0" w:line="240" w:lineRule="auto"/>
        <w:jc w:val="left"/>
        <w:rPr>
          <w:sz w:val="21"/>
        </w:rPr>
        <w:sectPr>
          <w:type w:val="continuous"/>
          <w:pgSz w:w="11910" w:h="16840"/>
          <w:pgMar w:header="878" w:footer="1000" w:top="1100" w:bottom="1180" w:left="1320" w:right="200"/>
          <w:cols w:num="2" w:equalWidth="0">
            <w:col w:w="1844" w:space="40"/>
            <w:col w:w="8506"/>
          </w:cols>
        </w:sectPr>
      </w:pPr>
    </w:p>
    <w:p>
      <w:pPr>
        <w:pStyle w:val="BodyText"/>
        <w:spacing w:before="4"/>
      </w:pPr>
    </w:p>
    <w:p>
      <w:pPr>
        <w:pStyle w:val="BodyText"/>
        <w:spacing w:before="70"/>
        <w:ind w:left="2056"/>
      </w:pPr>
      <w:r>
        <w:rPr>
          <w:spacing w:val="-1"/>
          <w:w w:val="95"/>
        </w:rPr>
        <w:t>的被保险人的死亡证明；</w:t>
      </w:r>
    </w:p>
    <w:p>
      <w:pPr>
        <w:pStyle w:val="ListParagraph"/>
        <w:numPr>
          <w:ilvl w:val="0"/>
          <w:numId w:val="5"/>
        </w:numPr>
        <w:tabs>
          <w:tab w:pos="3002" w:val="left" w:leader="none"/>
        </w:tabs>
        <w:spacing w:line="278" w:lineRule="auto" w:before="43" w:after="0"/>
        <w:ind w:left="2056" w:right="1333" w:firstLine="420"/>
        <w:jc w:val="left"/>
        <w:rPr>
          <w:sz w:val="21"/>
        </w:rPr>
      </w:pPr>
      <w:r>
        <w:rPr>
          <w:spacing w:val="-3"/>
          <w:w w:val="99"/>
          <w:sz w:val="21"/>
        </w:rPr>
        <w:t>所能提供的与确认保险事故的性质、原因、伤害程度等有关的其他</w:t>
      </w:r>
      <w:r>
        <w:rPr>
          <w:spacing w:val="-1"/>
          <w:w w:val="99"/>
          <w:sz w:val="21"/>
        </w:rPr>
        <w:t>证明和资料。</w:t>
      </w:r>
    </w:p>
    <w:p>
      <w:pPr>
        <w:pStyle w:val="BodyText"/>
        <w:spacing w:line="278" w:lineRule="auto"/>
        <w:ind w:left="2476" w:right="1230"/>
      </w:pPr>
      <w:r>
        <w:rPr>
          <w:spacing w:val="-2"/>
          <w:w w:val="95"/>
        </w:rPr>
        <w:t>保险金作为被保险人遗产时，应提供可证明合法继承权的相关权利文件。</w:t>
      </w:r>
      <w:r>
        <w:rPr>
          <w:spacing w:val="80"/>
          <w:w w:val="150"/>
        </w:rPr>
        <w:t> </w:t>
      </w:r>
      <w:r>
        <w:rPr>
          <w:spacing w:val="-2"/>
        </w:rPr>
        <w:t>2.申请身体</w:t>
      </w:r>
      <w:r>
        <w:rPr>
          <w:spacing w:val="-2"/>
        </w:rPr>
        <w:t>全</w:t>
      </w:r>
      <w:r>
        <w:rPr>
          <w:spacing w:val="-2"/>
        </w:rPr>
        <w:t>残</w:t>
      </w:r>
      <w:r>
        <w:rPr>
          <w:spacing w:val="-2"/>
        </w:rPr>
        <w:t>保</w:t>
      </w:r>
      <w:r>
        <w:rPr>
          <w:spacing w:val="-2"/>
        </w:rPr>
        <w:t>险</w:t>
      </w:r>
      <w:r>
        <w:rPr>
          <w:spacing w:val="-2"/>
        </w:rPr>
        <w:t>金</w:t>
      </w:r>
      <w:r>
        <w:rPr>
          <w:spacing w:val="-2"/>
        </w:rPr>
        <w:t>时，</w:t>
      </w:r>
      <w:r>
        <w:rPr>
          <w:spacing w:val="-2"/>
        </w:rPr>
        <w:t>由</w:t>
      </w:r>
      <w:r>
        <w:rPr>
          <w:spacing w:val="-2"/>
        </w:rPr>
        <w:t>身体全</w:t>
      </w:r>
      <w:r>
        <w:rPr>
          <w:spacing w:val="-2"/>
        </w:rPr>
        <w:t>残</w:t>
      </w:r>
      <w:r>
        <w:rPr>
          <w:spacing w:val="-2"/>
        </w:rPr>
        <w:t>保</w:t>
      </w:r>
      <w:r>
        <w:rPr>
          <w:spacing w:val="-2"/>
        </w:rPr>
        <w:t>险</w:t>
      </w:r>
      <w:r>
        <w:rPr>
          <w:spacing w:val="-2"/>
        </w:rPr>
        <w:t>金</w:t>
      </w:r>
      <w:r>
        <w:rPr>
          <w:spacing w:val="-2"/>
        </w:rPr>
        <w:t>受</w:t>
      </w:r>
      <w:r>
        <w:rPr>
          <w:spacing w:val="-2"/>
        </w:rPr>
        <w:t>益人作</w:t>
      </w:r>
      <w:r>
        <w:rPr>
          <w:spacing w:val="-2"/>
        </w:rPr>
        <w:t>为</w:t>
      </w:r>
      <w:r>
        <w:rPr>
          <w:spacing w:val="-2"/>
        </w:rPr>
        <w:t>申</w:t>
      </w:r>
      <w:r>
        <w:rPr>
          <w:spacing w:val="-2"/>
        </w:rPr>
        <w:t>请人填写保</w:t>
      </w:r>
    </w:p>
    <w:p>
      <w:pPr>
        <w:pStyle w:val="BodyText"/>
        <w:spacing w:line="269" w:lineRule="exact"/>
        <w:ind w:left="2056"/>
      </w:pPr>
      <w:r>
        <w:rPr>
          <w:spacing w:val="-1"/>
          <w:w w:val="95"/>
        </w:rPr>
        <w:t>险金给付申请书，并提供下列证明和资料：</w:t>
      </w:r>
    </w:p>
    <w:p>
      <w:pPr>
        <w:pStyle w:val="ListParagraph"/>
        <w:numPr>
          <w:ilvl w:val="0"/>
          <w:numId w:val="6"/>
        </w:numPr>
        <w:tabs>
          <w:tab w:pos="3002" w:val="left" w:leader="none"/>
        </w:tabs>
        <w:spacing w:line="240" w:lineRule="auto" w:before="42" w:after="0"/>
        <w:ind w:left="3001" w:right="0" w:hanging="526"/>
        <w:jc w:val="left"/>
        <w:rPr>
          <w:sz w:val="21"/>
        </w:rPr>
      </w:pPr>
      <w:r>
        <w:rPr>
          <w:spacing w:val="-2"/>
          <w:w w:val="95"/>
          <w:sz w:val="21"/>
        </w:rPr>
        <w:t>保险合同；</w:t>
      </w:r>
    </w:p>
    <w:p>
      <w:pPr>
        <w:pStyle w:val="ListParagraph"/>
        <w:numPr>
          <w:ilvl w:val="0"/>
          <w:numId w:val="6"/>
        </w:numPr>
        <w:tabs>
          <w:tab w:pos="3002" w:val="left" w:leader="none"/>
        </w:tabs>
        <w:spacing w:line="240" w:lineRule="auto" w:before="43" w:after="0"/>
        <w:ind w:left="3001" w:right="0" w:hanging="526"/>
        <w:jc w:val="left"/>
        <w:rPr>
          <w:sz w:val="21"/>
        </w:rPr>
      </w:pPr>
      <w:r>
        <w:rPr>
          <w:spacing w:val="-1"/>
          <w:w w:val="95"/>
          <w:sz w:val="21"/>
        </w:rPr>
        <w:t>申请人及被保险人的有效身份证件；</w:t>
      </w:r>
    </w:p>
    <w:p>
      <w:pPr>
        <w:pStyle w:val="ListParagraph"/>
        <w:numPr>
          <w:ilvl w:val="0"/>
          <w:numId w:val="6"/>
        </w:numPr>
        <w:tabs>
          <w:tab w:pos="3002" w:val="left" w:leader="none"/>
        </w:tabs>
        <w:spacing w:line="278" w:lineRule="auto" w:before="43" w:after="0"/>
        <w:ind w:left="2056" w:right="1331" w:firstLine="420"/>
        <w:jc w:val="left"/>
        <w:rPr>
          <w:sz w:val="21"/>
        </w:rPr>
      </w:pPr>
      <w:r>
        <w:rPr>
          <w:spacing w:val="-4"/>
          <w:w w:val="99"/>
          <w:sz w:val="21"/>
        </w:rPr>
        <w:t>二级以上</w:t>
      </w:r>
      <w:r>
        <w:rPr>
          <w:spacing w:val="2"/>
          <w:w w:val="99"/>
          <w:sz w:val="21"/>
        </w:rPr>
        <w:t>（</w:t>
      </w:r>
      <w:r>
        <w:rPr>
          <w:spacing w:val="-1"/>
          <w:w w:val="99"/>
          <w:sz w:val="21"/>
        </w:rPr>
        <w:t>含二级</w:t>
      </w:r>
      <w:r>
        <w:rPr>
          <w:spacing w:val="-8"/>
          <w:w w:val="99"/>
          <w:sz w:val="21"/>
        </w:rPr>
        <w:t>）</w:t>
      </w:r>
      <w:r>
        <w:rPr>
          <w:spacing w:val="-3"/>
          <w:w w:val="99"/>
          <w:sz w:val="21"/>
        </w:rPr>
        <w:t>医院、本公司认可的医疗机构或鉴定机构出具</w:t>
      </w:r>
      <w:r>
        <w:rPr>
          <w:spacing w:val="-1"/>
          <w:w w:val="99"/>
          <w:sz w:val="21"/>
        </w:rPr>
        <w:t>的被保险人残疾程度鉴定书；</w:t>
      </w:r>
    </w:p>
    <w:p>
      <w:pPr>
        <w:pStyle w:val="ListParagraph"/>
        <w:numPr>
          <w:ilvl w:val="0"/>
          <w:numId w:val="6"/>
        </w:numPr>
        <w:tabs>
          <w:tab w:pos="3002" w:val="left" w:leader="none"/>
        </w:tabs>
        <w:spacing w:line="278" w:lineRule="auto" w:before="0" w:after="0"/>
        <w:ind w:left="2056" w:right="1333" w:firstLine="420"/>
        <w:jc w:val="left"/>
        <w:rPr>
          <w:sz w:val="21"/>
        </w:rPr>
      </w:pPr>
      <w:r>
        <w:rPr>
          <w:spacing w:val="-3"/>
          <w:w w:val="99"/>
          <w:sz w:val="21"/>
        </w:rPr>
        <w:t>所能提供的与确认保险事故的性质、原因、伤害程度等有关的其他</w:t>
      </w:r>
      <w:r>
        <w:rPr>
          <w:spacing w:val="-1"/>
          <w:w w:val="99"/>
          <w:sz w:val="21"/>
        </w:rPr>
        <w:t>证明和资料。</w:t>
      </w:r>
    </w:p>
    <w:p>
      <w:pPr>
        <w:pStyle w:val="ListParagraph"/>
        <w:numPr>
          <w:ilvl w:val="3"/>
          <w:numId w:val="4"/>
        </w:numPr>
        <w:tabs>
          <w:tab w:pos="2688" w:val="left" w:leader="none"/>
        </w:tabs>
        <w:spacing w:line="278" w:lineRule="auto" w:before="0" w:after="0"/>
        <w:ind w:left="2056" w:right="1336" w:firstLine="420"/>
        <w:jc w:val="left"/>
        <w:rPr>
          <w:sz w:val="21"/>
        </w:rPr>
      </w:pPr>
      <w:r>
        <w:rPr>
          <w:spacing w:val="1"/>
          <w:w w:val="99"/>
          <w:sz w:val="21"/>
        </w:rPr>
        <w:t>如申请人为无民事行为能力人或限制民事行为能力人，由其法定代理</w:t>
      </w:r>
      <w:r>
        <w:rPr>
          <w:spacing w:val="-1"/>
          <w:w w:val="99"/>
          <w:sz w:val="21"/>
        </w:rPr>
        <w:t>人代为办理保险金申请。</w:t>
      </w:r>
    </w:p>
    <w:p>
      <w:pPr>
        <w:pStyle w:val="ListParagraph"/>
        <w:numPr>
          <w:ilvl w:val="3"/>
          <w:numId w:val="4"/>
        </w:numPr>
        <w:tabs>
          <w:tab w:pos="2688" w:val="left" w:leader="none"/>
        </w:tabs>
        <w:spacing w:line="269" w:lineRule="exact" w:before="0" w:after="0"/>
        <w:ind w:left="2688" w:right="0" w:hanging="212"/>
        <w:jc w:val="left"/>
        <w:rPr>
          <w:sz w:val="21"/>
        </w:rPr>
      </w:pPr>
      <w:r>
        <w:rPr>
          <w:spacing w:val="-1"/>
          <w:w w:val="95"/>
          <w:sz w:val="21"/>
        </w:rPr>
        <w:t>如委托他人代为申请，应提供授权委托书及受托人的有效身份证件。</w:t>
      </w:r>
    </w:p>
    <w:p>
      <w:pPr>
        <w:pStyle w:val="ListParagraph"/>
        <w:numPr>
          <w:ilvl w:val="3"/>
          <w:numId w:val="4"/>
        </w:numPr>
        <w:tabs>
          <w:tab w:pos="2688" w:val="left" w:leader="none"/>
        </w:tabs>
        <w:spacing w:line="278" w:lineRule="auto" w:before="43" w:after="0"/>
        <w:ind w:left="2056" w:right="1336" w:firstLine="420"/>
        <w:jc w:val="left"/>
        <w:rPr>
          <w:sz w:val="21"/>
        </w:rPr>
      </w:pPr>
      <w:r>
        <w:rPr>
          <w:spacing w:val="1"/>
          <w:w w:val="99"/>
          <w:sz w:val="21"/>
        </w:rPr>
        <w:t>本公司认为有关证明和资料不完整的，将及时一次性通知申请人补充</w:t>
      </w:r>
      <w:r>
        <w:rPr>
          <w:w w:val="99"/>
          <w:sz w:val="21"/>
        </w:rPr>
        <w:t>提供。</w:t>
      </w:r>
    </w:p>
    <w:p>
      <w:pPr>
        <w:pStyle w:val="BodyText"/>
        <w:spacing w:before="11"/>
        <w:rPr>
          <w:sz w:val="18"/>
        </w:rPr>
      </w:pPr>
    </w:p>
    <w:p>
      <w:pPr>
        <w:spacing w:after="0"/>
        <w:rPr>
          <w:sz w:val="18"/>
        </w:rPr>
        <w:sectPr>
          <w:pgSz w:w="11910" w:h="16840"/>
          <w:pgMar w:header="878" w:footer="1000" w:top="1100" w:bottom="1180" w:left="1320" w:right="200"/>
        </w:sectPr>
      </w:pPr>
    </w:p>
    <w:p>
      <w:pPr>
        <w:pStyle w:val="ListParagraph"/>
        <w:numPr>
          <w:ilvl w:val="1"/>
          <w:numId w:val="4"/>
        </w:numPr>
        <w:tabs>
          <w:tab w:pos="959" w:val="left" w:leader="none"/>
          <w:tab w:pos="960" w:val="left" w:leader="none"/>
        </w:tabs>
        <w:spacing w:line="278" w:lineRule="auto" w:before="70" w:after="0"/>
        <w:ind w:left="960" w:right="0" w:hanging="747"/>
        <w:jc w:val="left"/>
        <w:rPr>
          <w:b/>
          <w:sz w:val="21"/>
        </w:rPr>
      </w:pPr>
      <w:r>
        <w:rPr>
          <w:b/>
          <w:spacing w:val="10"/>
          <w:sz w:val="21"/>
        </w:rPr>
        <w:t>保险金</w:t>
      </w:r>
      <w:r>
        <w:rPr>
          <w:b/>
          <w:sz w:val="21"/>
        </w:rPr>
        <w:t>的</w:t>
      </w:r>
      <w:r>
        <w:rPr>
          <w:b/>
          <w:spacing w:val="-6"/>
          <w:sz w:val="21"/>
        </w:rPr>
        <w:t>给付</w:t>
      </w:r>
    </w:p>
    <w:p>
      <w:pPr>
        <w:pStyle w:val="BodyText"/>
        <w:spacing w:before="70"/>
        <w:ind w:right="1335"/>
        <w:jc w:val="right"/>
      </w:pPr>
      <w:r>
        <w:rPr/>
        <w:br w:type="column"/>
      </w:r>
      <w:r>
        <w:rPr>
          <w:w w:val="95"/>
        </w:rPr>
        <w:t>本公司在</w:t>
      </w:r>
      <w:r>
        <w:rPr>
          <w:w w:val="95"/>
        </w:rPr>
        <w:t>收</w:t>
      </w:r>
      <w:r>
        <w:rPr>
          <w:w w:val="95"/>
        </w:rPr>
        <w:t>到</w:t>
      </w:r>
      <w:r>
        <w:rPr>
          <w:w w:val="95"/>
        </w:rPr>
        <w:t>保险金</w:t>
      </w:r>
      <w:r>
        <w:rPr>
          <w:w w:val="95"/>
        </w:rPr>
        <w:t>给</w:t>
      </w:r>
      <w:r>
        <w:rPr>
          <w:w w:val="95"/>
        </w:rPr>
        <w:t>付</w:t>
      </w:r>
      <w:r>
        <w:rPr>
          <w:w w:val="95"/>
        </w:rPr>
        <w:t>申请书</w:t>
      </w:r>
      <w:r>
        <w:rPr>
          <w:w w:val="95"/>
        </w:rPr>
        <w:t>及</w:t>
      </w:r>
      <w:r>
        <w:rPr>
          <w:w w:val="95"/>
        </w:rPr>
        <w:t>上</w:t>
      </w:r>
      <w:r>
        <w:rPr>
          <w:w w:val="95"/>
        </w:rPr>
        <w:t>述有关</w:t>
      </w:r>
      <w:r>
        <w:rPr>
          <w:w w:val="95"/>
        </w:rPr>
        <w:t>证</w:t>
      </w:r>
      <w:r>
        <w:rPr>
          <w:w w:val="95"/>
        </w:rPr>
        <w:t>明</w:t>
      </w:r>
      <w:r>
        <w:rPr>
          <w:w w:val="95"/>
        </w:rPr>
        <w:t>和资料</w:t>
      </w:r>
      <w:r>
        <w:rPr>
          <w:w w:val="95"/>
        </w:rPr>
        <w:t>后</w:t>
      </w:r>
      <w:r>
        <w:rPr>
          <w:w w:val="95"/>
        </w:rPr>
        <w:t>，</w:t>
      </w:r>
      <w:r>
        <w:rPr>
          <w:w w:val="95"/>
        </w:rPr>
        <w:t>将</w:t>
      </w:r>
      <w:r>
        <w:rPr>
          <w:w w:val="95"/>
        </w:rPr>
        <w:t>在</w:t>
      </w:r>
      <w:r>
        <w:rPr>
          <w:spacing w:val="67"/>
          <w:w w:val="150"/>
        </w:rPr>
        <w:t> </w:t>
      </w:r>
      <w:r>
        <w:rPr>
          <w:w w:val="95"/>
        </w:rPr>
        <w:t>5</w:t>
      </w:r>
      <w:r>
        <w:rPr>
          <w:spacing w:val="51"/>
          <w:w w:val="150"/>
        </w:rPr>
        <w:t> </w:t>
      </w:r>
      <w:r>
        <w:rPr>
          <w:spacing w:val="-5"/>
          <w:w w:val="95"/>
        </w:rPr>
        <w:t>日内</w:t>
      </w:r>
    </w:p>
    <w:p>
      <w:pPr>
        <w:pStyle w:val="BodyText"/>
        <w:spacing w:before="43"/>
        <w:ind w:right="1331"/>
        <w:jc w:val="right"/>
      </w:pPr>
      <w:r>
        <w:rPr>
          <w:w w:val="95"/>
        </w:rPr>
        <w:t>作出核定；情形复杂的，在</w:t>
      </w:r>
      <w:r>
        <w:rPr>
          <w:spacing w:val="78"/>
        </w:rPr>
        <w:t> </w:t>
      </w:r>
      <w:r>
        <w:rPr>
          <w:w w:val="95"/>
        </w:rPr>
        <w:t>30</w:t>
      </w:r>
      <w:r>
        <w:rPr>
          <w:spacing w:val="65"/>
        </w:rPr>
        <w:t> </w:t>
      </w:r>
      <w:r>
        <w:rPr>
          <w:w w:val="95"/>
        </w:rPr>
        <w:t>日内</w:t>
      </w:r>
      <w:r>
        <w:rPr>
          <w:w w:val="95"/>
        </w:rPr>
        <w:t>作</w:t>
      </w:r>
      <w:r>
        <w:rPr>
          <w:w w:val="95"/>
        </w:rPr>
        <w:t>出</w:t>
      </w:r>
      <w:r>
        <w:rPr>
          <w:w w:val="95"/>
        </w:rPr>
        <w:t>核</w:t>
      </w:r>
      <w:r>
        <w:rPr>
          <w:w w:val="95"/>
        </w:rPr>
        <w:t>定</w:t>
      </w:r>
      <w:r>
        <w:rPr>
          <w:spacing w:val="-1"/>
          <w:w w:val="95"/>
        </w:rPr>
        <w:t>。对属于保险责任的，本公司在</w:t>
      </w:r>
    </w:p>
    <w:p>
      <w:pPr>
        <w:pStyle w:val="BodyText"/>
        <w:spacing w:line="278" w:lineRule="auto" w:before="43"/>
        <w:ind w:left="173" w:right="1333"/>
      </w:pPr>
      <w:r>
        <w:rPr>
          <w:spacing w:val="-1"/>
          <w:w w:val="99"/>
        </w:rPr>
        <w:t>与被保险人或受益人达成有关给付保险金数额的协议后</w:t>
      </w:r>
      <w:r>
        <w:rPr>
          <w:spacing w:val="-53"/>
        </w:rPr>
        <w:t> </w:t>
      </w:r>
      <w:r>
        <w:rPr>
          <w:spacing w:val="1"/>
          <w:w w:val="99"/>
        </w:rPr>
        <w:t>1</w:t>
      </w:r>
      <w:r>
        <w:rPr>
          <w:w w:val="99"/>
        </w:rPr>
        <w:t>0</w:t>
      </w:r>
      <w:r>
        <w:rPr>
          <w:spacing w:val="-54"/>
        </w:rPr>
        <w:t> </w:t>
      </w:r>
      <w:r>
        <w:rPr>
          <w:spacing w:val="-7"/>
          <w:w w:val="99"/>
        </w:rPr>
        <w:t>日内，履行给付保</w:t>
      </w:r>
      <w:r>
        <w:rPr>
          <w:spacing w:val="-1"/>
          <w:w w:val="99"/>
        </w:rPr>
        <w:t>险金义务。</w:t>
      </w:r>
    </w:p>
    <w:p>
      <w:pPr>
        <w:pStyle w:val="BodyText"/>
        <w:spacing w:line="278" w:lineRule="auto"/>
        <w:ind w:left="173" w:right="1333" w:firstLine="420"/>
      </w:pPr>
      <w:r>
        <w:rPr>
          <w:spacing w:val="1"/>
          <w:w w:val="99"/>
        </w:rPr>
        <w:t>本公司未及时履行前款规定义务的，将赔偿被保险人或受益人因此受到</w:t>
      </w:r>
      <w:r>
        <w:rPr>
          <w:spacing w:val="-1"/>
          <w:w w:val="99"/>
        </w:rPr>
        <w:t>的损失。</w:t>
      </w:r>
    </w:p>
    <w:p>
      <w:pPr>
        <w:pStyle w:val="BodyText"/>
        <w:spacing w:line="278" w:lineRule="auto"/>
        <w:ind w:left="173" w:right="1333" w:firstLine="420"/>
      </w:pPr>
      <w:r>
        <w:rPr>
          <w:spacing w:val="1"/>
          <w:w w:val="99"/>
        </w:rPr>
        <w:t>对不属于保险责任的，本公司自作出核定之日起</w:t>
      </w:r>
      <w:r>
        <w:rPr>
          <w:spacing w:val="-50"/>
        </w:rPr>
        <w:t> </w:t>
      </w:r>
      <w:r>
        <w:rPr>
          <w:w w:val="99"/>
        </w:rPr>
        <w:t>3</w:t>
      </w:r>
      <w:r>
        <w:rPr>
          <w:spacing w:val="-49"/>
        </w:rPr>
        <w:t> </w:t>
      </w:r>
      <w:r>
        <w:rPr>
          <w:spacing w:val="1"/>
          <w:w w:val="99"/>
        </w:rPr>
        <w:t>日内向申请人发出拒</w:t>
      </w:r>
      <w:r>
        <w:rPr>
          <w:spacing w:val="-1"/>
          <w:w w:val="99"/>
        </w:rPr>
        <w:t>绝给付保险金通知书，并说明理由。</w:t>
      </w:r>
    </w:p>
    <w:p>
      <w:pPr>
        <w:pStyle w:val="BodyText"/>
        <w:spacing w:line="278" w:lineRule="auto"/>
        <w:ind w:left="173" w:right="1230" w:firstLine="420"/>
      </w:pPr>
      <w:r>
        <w:rPr>
          <w:spacing w:val="-1"/>
          <w:w w:val="99"/>
        </w:rPr>
        <w:t>本公司在收到保险金给付申请书及有关证明和资料之日起</w:t>
      </w:r>
      <w:r>
        <w:rPr>
          <w:spacing w:val="-50"/>
        </w:rPr>
        <w:t> </w:t>
      </w:r>
      <w:r>
        <w:rPr>
          <w:spacing w:val="1"/>
          <w:w w:val="99"/>
        </w:rPr>
        <w:t>6</w:t>
      </w:r>
      <w:r>
        <w:rPr>
          <w:w w:val="99"/>
        </w:rPr>
        <w:t>0</w:t>
      </w:r>
      <w:r>
        <w:rPr>
          <w:spacing w:val="-54"/>
        </w:rPr>
        <w:t> </w:t>
      </w:r>
      <w:r>
        <w:rPr>
          <w:spacing w:val="-8"/>
          <w:w w:val="99"/>
        </w:rPr>
        <w:t>日内，对给</w:t>
      </w:r>
      <w:r>
        <w:rPr>
          <w:spacing w:val="-5"/>
          <w:w w:val="99"/>
        </w:rPr>
        <w:t>付保险金的数额不能确定的，根据已有证明和资料可以确定的数额先予支付；</w:t>
      </w:r>
      <w:r>
        <w:rPr>
          <w:spacing w:val="-1"/>
          <w:w w:val="99"/>
        </w:rPr>
        <w:t>本公司最终确定给付保险金的数额后，将支付相应的差额。</w:t>
      </w:r>
    </w:p>
    <w:p>
      <w:pPr>
        <w:spacing w:after="0" w:line="278" w:lineRule="auto"/>
        <w:sectPr>
          <w:type w:val="continuous"/>
          <w:pgSz w:w="11910" w:h="16840"/>
          <w:pgMar w:header="878" w:footer="1000" w:top="1100" w:bottom="1180" w:left="1320" w:right="200"/>
          <w:cols w:num="2" w:equalWidth="0">
            <w:col w:w="1844" w:space="40"/>
            <w:col w:w="8506"/>
          </w:cols>
        </w:sectPr>
      </w:pPr>
    </w:p>
    <w:p>
      <w:pPr>
        <w:pStyle w:val="BodyText"/>
        <w:spacing w:before="10"/>
        <w:rPr>
          <w:sz w:val="18"/>
        </w:rPr>
      </w:pPr>
    </w:p>
    <w:p>
      <w:pPr>
        <w:pStyle w:val="ListParagraph"/>
        <w:numPr>
          <w:ilvl w:val="1"/>
          <w:numId w:val="4"/>
        </w:numPr>
        <w:tabs>
          <w:tab w:pos="959" w:val="left" w:leader="none"/>
          <w:tab w:pos="960" w:val="left" w:leader="none"/>
          <w:tab w:pos="2476" w:val="left" w:leader="none"/>
        </w:tabs>
        <w:spacing w:line="278" w:lineRule="auto" w:before="70" w:after="0"/>
        <w:ind w:left="2056" w:right="1333" w:hanging="1844"/>
        <w:jc w:val="left"/>
        <w:rPr>
          <w:sz w:val="21"/>
        </w:rPr>
      </w:pPr>
      <w:r>
        <w:rPr>
          <w:b/>
          <w:spacing w:val="2"/>
          <w:w w:val="99"/>
          <w:sz w:val="21"/>
        </w:rPr>
        <w:t>司法鉴</w:t>
      </w:r>
      <w:r>
        <w:rPr>
          <w:b/>
          <w:w w:val="99"/>
          <w:sz w:val="21"/>
        </w:rPr>
        <w:t>定</w:t>
      </w:r>
      <w:r>
        <w:rPr>
          <w:b/>
          <w:sz w:val="21"/>
        </w:rPr>
        <w:tab/>
        <w:tab/>
      </w:r>
      <w:r>
        <w:rPr>
          <w:spacing w:val="2"/>
          <w:w w:val="99"/>
          <w:sz w:val="21"/>
        </w:rPr>
        <w:t>若</w:t>
      </w:r>
      <w:r>
        <w:rPr>
          <w:spacing w:val="4"/>
          <w:w w:val="99"/>
          <w:sz w:val="21"/>
        </w:rPr>
        <w:t>被</w:t>
      </w:r>
      <w:r>
        <w:rPr>
          <w:spacing w:val="2"/>
          <w:w w:val="99"/>
          <w:sz w:val="21"/>
        </w:rPr>
        <w:t>保</w:t>
      </w:r>
      <w:r>
        <w:rPr>
          <w:spacing w:val="4"/>
          <w:w w:val="99"/>
          <w:sz w:val="21"/>
        </w:rPr>
        <w:t>险</w:t>
      </w:r>
      <w:r>
        <w:rPr>
          <w:spacing w:val="2"/>
          <w:w w:val="99"/>
          <w:sz w:val="21"/>
        </w:rPr>
        <w:t>人发</w:t>
      </w:r>
      <w:r>
        <w:rPr>
          <w:spacing w:val="4"/>
          <w:w w:val="99"/>
          <w:sz w:val="21"/>
        </w:rPr>
        <w:t>生</w:t>
      </w:r>
      <w:r>
        <w:rPr>
          <w:spacing w:val="2"/>
          <w:w w:val="99"/>
          <w:sz w:val="21"/>
        </w:rPr>
        <w:t>保险</w:t>
      </w:r>
      <w:r>
        <w:rPr>
          <w:spacing w:val="4"/>
          <w:w w:val="99"/>
          <w:sz w:val="21"/>
        </w:rPr>
        <w:t>事</w:t>
      </w:r>
      <w:r>
        <w:rPr>
          <w:spacing w:val="2"/>
          <w:w w:val="99"/>
          <w:sz w:val="21"/>
        </w:rPr>
        <w:t>故</w:t>
      </w:r>
      <w:r>
        <w:rPr>
          <w:spacing w:val="4"/>
          <w:w w:val="99"/>
          <w:sz w:val="21"/>
        </w:rPr>
        <w:t>，</w:t>
      </w:r>
      <w:r>
        <w:rPr>
          <w:spacing w:val="2"/>
          <w:w w:val="99"/>
          <w:sz w:val="21"/>
        </w:rPr>
        <w:t>本公</w:t>
      </w:r>
      <w:r>
        <w:rPr>
          <w:spacing w:val="4"/>
          <w:w w:val="99"/>
          <w:sz w:val="21"/>
        </w:rPr>
        <w:t>司</w:t>
      </w:r>
      <w:r>
        <w:rPr>
          <w:spacing w:val="2"/>
          <w:w w:val="99"/>
          <w:sz w:val="21"/>
        </w:rPr>
        <w:t>有</w:t>
      </w:r>
      <w:r>
        <w:rPr>
          <w:spacing w:val="4"/>
          <w:w w:val="99"/>
          <w:sz w:val="21"/>
        </w:rPr>
        <w:t>权</w:t>
      </w:r>
      <w:r>
        <w:rPr>
          <w:spacing w:val="2"/>
          <w:w w:val="99"/>
          <w:sz w:val="21"/>
        </w:rPr>
        <w:t>要求</w:t>
      </w:r>
      <w:r>
        <w:rPr>
          <w:spacing w:val="4"/>
          <w:w w:val="99"/>
          <w:sz w:val="21"/>
        </w:rPr>
        <w:t>司</w:t>
      </w:r>
      <w:r>
        <w:rPr>
          <w:spacing w:val="2"/>
          <w:w w:val="99"/>
          <w:sz w:val="21"/>
        </w:rPr>
        <w:t>法</w:t>
      </w:r>
      <w:r>
        <w:rPr>
          <w:spacing w:val="4"/>
          <w:w w:val="99"/>
          <w:sz w:val="21"/>
        </w:rPr>
        <w:t>鉴</w:t>
      </w:r>
      <w:r>
        <w:rPr>
          <w:spacing w:val="2"/>
          <w:w w:val="99"/>
          <w:sz w:val="21"/>
        </w:rPr>
        <w:t>定机</w:t>
      </w:r>
      <w:r>
        <w:rPr>
          <w:spacing w:val="4"/>
          <w:w w:val="99"/>
          <w:sz w:val="21"/>
        </w:rPr>
        <w:t>构</w:t>
      </w:r>
      <w:r>
        <w:rPr>
          <w:spacing w:val="2"/>
          <w:w w:val="99"/>
          <w:sz w:val="21"/>
        </w:rPr>
        <w:t>对保</w:t>
      </w:r>
      <w:r>
        <w:rPr>
          <w:spacing w:val="4"/>
          <w:w w:val="99"/>
          <w:sz w:val="21"/>
        </w:rPr>
        <w:t>险</w:t>
      </w:r>
      <w:r>
        <w:rPr>
          <w:spacing w:val="2"/>
          <w:w w:val="99"/>
          <w:sz w:val="21"/>
        </w:rPr>
        <w:t>事</w:t>
      </w:r>
      <w:r>
        <w:rPr>
          <w:spacing w:val="4"/>
          <w:w w:val="99"/>
          <w:sz w:val="21"/>
        </w:rPr>
        <w:t>故</w:t>
      </w:r>
      <w:r>
        <w:rPr>
          <w:w w:val="99"/>
          <w:sz w:val="21"/>
        </w:rPr>
        <w:t>进</w:t>
      </w:r>
      <w:r>
        <w:rPr>
          <w:spacing w:val="-1"/>
          <w:w w:val="99"/>
          <w:sz w:val="21"/>
        </w:rPr>
        <w:t>行</w:t>
      </w:r>
      <w:r>
        <w:rPr>
          <w:spacing w:val="2"/>
          <w:w w:val="99"/>
          <w:sz w:val="21"/>
        </w:rPr>
        <w:t>鉴</w:t>
      </w:r>
      <w:r>
        <w:rPr>
          <w:spacing w:val="-1"/>
          <w:w w:val="99"/>
          <w:sz w:val="21"/>
        </w:rPr>
        <w:t>定</w:t>
      </w:r>
      <w:r>
        <w:rPr>
          <w:w w:val="99"/>
          <w:sz w:val="21"/>
        </w:rPr>
        <w:t>。</w:t>
      </w:r>
    </w:p>
    <w:p>
      <w:pPr>
        <w:pStyle w:val="BodyText"/>
        <w:spacing w:before="4"/>
        <w:rPr>
          <w:sz w:val="24"/>
        </w:rPr>
      </w:pPr>
    </w:p>
    <w:p>
      <w:pPr>
        <w:pStyle w:val="ListParagraph"/>
        <w:numPr>
          <w:ilvl w:val="1"/>
          <w:numId w:val="4"/>
        </w:numPr>
        <w:tabs>
          <w:tab w:pos="959" w:val="left" w:leader="none"/>
          <w:tab w:pos="960" w:val="left" w:leader="none"/>
          <w:tab w:pos="2476" w:val="left" w:leader="none"/>
        </w:tabs>
        <w:spacing w:line="278" w:lineRule="auto" w:before="0" w:after="0"/>
        <w:ind w:left="2056" w:right="1333" w:hanging="1844"/>
        <w:jc w:val="left"/>
        <w:rPr>
          <w:sz w:val="21"/>
        </w:rPr>
      </w:pPr>
      <w:r>
        <w:rPr>
          <w:b/>
          <w:spacing w:val="2"/>
          <w:w w:val="99"/>
          <w:sz w:val="21"/>
        </w:rPr>
        <w:t>诉讼时</w:t>
      </w:r>
      <w:r>
        <w:rPr>
          <w:b/>
          <w:w w:val="99"/>
          <w:sz w:val="21"/>
        </w:rPr>
        <w:t>效</w:t>
      </w:r>
      <w:r>
        <w:rPr>
          <w:b/>
          <w:sz w:val="21"/>
        </w:rPr>
        <w:tab/>
        <w:tab/>
      </w:r>
      <w:r>
        <w:rPr>
          <w:spacing w:val="2"/>
          <w:w w:val="99"/>
          <w:sz w:val="21"/>
        </w:rPr>
        <w:t>受</w:t>
      </w:r>
      <w:r>
        <w:rPr>
          <w:spacing w:val="4"/>
          <w:w w:val="99"/>
          <w:sz w:val="21"/>
        </w:rPr>
        <w:t>益</w:t>
      </w:r>
      <w:r>
        <w:rPr>
          <w:spacing w:val="2"/>
          <w:w w:val="99"/>
          <w:sz w:val="21"/>
        </w:rPr>
        <w:t>人</w:t>
      </w:r>
      <w:r>
        <w:rPr>
          <w:spacing w:val="4"/>
          <w:w w:val="99"/>
          <w:sz w:val="21"/>
        </w:rPr>
        <w:t>及</w:t>
      </w:r>
      <w:r>
        <w:rPr>
          <w:spacing w:val="2"/>
          <w:w w:val="99"/>
          <w:sz w:val="21"/>
        </w:rPr>
        <w:t>其他</w:t>
      </w:r>
      <w:r>
        <w:rPr>
          <w:spacing w:val="4"/>
          <w:w w:val="99"/>
          <w:sz w:val="21"/>
        </w:rPr>
        <w:t>有</w:t>
      </w:r>
      <w:r>
        <w:rPr>
          <w:spacing w:val="2"/>
          <w:w w:val="99"/>
          <w:sz w:val="21"/>
        </w:rPr>
        <w:t>权领</w:t>
      </w:r>
      <w:r>
        <w:rPr>
          <w:spacing w:val="4"/>
          <w:w w:val="99"/>
          <w:sz w:val="21"/>
        </w:rPr>
        <w:t>取</w:t>
      </w:r>
      <w:r>
        <w:rPr>
          <w:spacing w:val="2"/>
          <w:w w:val="99"/>
          <w:sz w:val="21"/>
        </w:rPr>
        <w:t>保</w:t>
      </w:r>
      <w:r>
        <w:rPr>
          <w:spacing w:val="4"/>
          <w:w w:val="99"/>
          <w:sz w:val="21"/>
        </w:rPr>
        <w:t>险</w:t>
      </w:r>
      <w:r>
        <w:rPr>
          <w:spacing w:val="2"/>
          <w:w w:val="99"/>
          <w:sz w:val="21"/>
        </w:rPr>
        <w:t>金的</w:t>
      </w:r>
      <w:r>
        <w:rPr>
          <w:spacing w:val="4"/>
          <w:w w:val="99"/>
          <w:sz w:val="21"/>
        </w:rPr>
        <w:t>人</w:t>
      </w:r>
      <w:r>
        <w:rPr>
          <w:spacing w:val="2"/>
          <w:w w:val="99"/>
          <w:sz w:val="21"/>
        </w:rPr>
        <w:t>向</w:t>
      </w:r>
      <w:r>
        <w:rPr>
          <w:spacing w:val="4"/>
          <w:w w:val="99"/>
          <w:sz w:val="21"/>
        </w:rPr>
        <w:t>本</w:t>
      </w:r>
      <w:r>
        <w:rPr>
          <w:spacing w:val="2"/>
          <w:w w:val="99"/>
          <w:sz w:val="21"/>
        </w:rPr>
        <w:t>公司</w:t>
      </w:r>
      <w:r>
        <w:rPr>
          <w:spacing w:val="4"/>
          <w:w w:val="99"/>
          <w:sz w:val="21"/>
        </w:rPr>
        <w:t>申</w:t>
      </w:r>
      <w:r>
        <w:rPr>
          <w:spacing w:val="2"/>
          <w:w w:val="99"/>
          <w:sz w:val="21"/>
        </w:rPr>
        <w:t>请</w:t>
      </w:r>
      <w:r>
        <w:rPr>
          <w:spacing w:val="4"/>
          <w:w w:val="99"/>
          <w:sz w:val="21"/>
        </w:rPr>
        <w:t>给</w:t>
      </w:r>
      <w:r>
        <w:rPr>
          <w:spacing w:val="2"/>
          <w:w w:val="99"/>
          <w:sz w:val="21"/>
        </w:rPr>
        <w:t>付保</w:t>
      </w:r>
      <w:r>
        <w:rPr>
          <w:spacing w:val="4"/>
          <w:w w:val="99"/>
          <w:sz w:val="21"/>
        </w:rPr>
        <w:t>险</w:t>
      </w:r>
      <w:r>
        <w:rPr>
          <w:spacing w:val="2"/>
          <w:w w:val="99"/>
          <w:sz w:val="21"/>
        </w:rPr>
        <w:t>金的</w:t>
      </w:r>
      <w:r>
        <w:rPr>
          <w:spacing w:val="4"/>
          <w:w w:val="99"/>
          <w:sz w:val="21"/>
        </w:rPr>
        <w:t>诉</w:t>
      </w:r>
      <w:r>
        <w:rPr>
          <w:spacing w:val="2"/>
          <w:w w:val="99"/>
          <w:sz w:val="21"/>
        </w:rPr>
        <w:t>讼</w:t>
      </w:r>
      <w:r>
        <w:rPr>
          <w:spacing w:val="4"/>
          <w:w w:val="99"/>
          <w:sz w:val="21"/>
        </w:rPr>
        <w:t>时</w:t>
      </w:r>
      <w:r>
        <w:rPr>
          <w:w w:val="99"/>
          <w:sz w:val="21"/>
        </w:rPr>
        <w:t>效</w:t>
      </w:r>
      <w:r>
        <w:rPr>
          <w:spacing w:val="-1"/>
          <w:w w:val="99"/>
          <w:sz w:val="21"/>
        </w:rPr>
        <w:t>期</w:t>
      </w:r>
      <w:r>
        <w:rPr>
          <w:spacing w:val="2"/>
          <w:w w:val="99"/>
          <w:sz w:val="21"/>
        </w:rPr>
        <w:t>间</w:t>
      </w:r>
      <w:r>
        <w:rPr>
          <w:w w:val="99"/>
          <w:sz w:val="21"/>
        </w:rPr>
        <w:t>为</w:t>
      </w:r>
      <w:r>
        <w:rPr>
          <w:spacing w:val="-53"/>
          <w:sz w:val="21"/>
        </w:rPr>
        <w:t> </w:t>
      </w:r>
      <w:r>
        <w:rPr>
          <w:w w:val="99"/>
          <w:sz w:val="21"/>
        </w:rPr>
        <w:t>5</w:t>
      </w:r>
      <w:r>
        <w:rPr>
          <w:spacing w:val="-52"/>
          <w:sz w:val="21"/>
        </w:rPr>
        <w:t> </w:t>
      </w:r>
      <w:r>
        <w:rPr>
          <w:spacing w:val="-1"/>
          <w:w w:val="99"/>
          <w:sz w:val="21"/>
        </w:rPr>
        <w:t>年</w:t>
      </w:r>
      <w:r>
        <w:rPr>
          <w:spacing w:val="2"/>
          <w:w w:val="99"/>
          <w:sz w:val="21"/>
        </w:rPr>
        <w:t>，</w:t>
      </w:r>
      <w:r>
        <w:rPr>
          <w:spacing w:val="-1"/>
          <w:w w:val="99"/>
          <w:sz w:val="21"/>
        </w:rPr>
        <w:t>自</w:t>
      </w:r>
      <w:r>
        <w:rPr>
          <w:spacing w:val="2"/>
          <w:w w:val="99"/>
          <w:sz w:val="21"/>
        </w:rPr>
        <w:t>其</w:t>
      </w:r>
      <w:r>
        <w:rPr>
          <w:spacing w:val="-1"/>
          <w:w w:val="99"/>
          <w:sz w:val="21"/>
        </w:rPr>
        <w:t>知</w:t>
      </w:r>
      <w:r>
        <w:rPr>
          <w:spacing w:val="2"/>
          <w:w w:val="99"/>
          <w:sz w:val="21"/>
        </w:rPr>
        <w:t>道</w:t>
      </w:r>
      <w:r>
        <w:rPr>
          <w:spacing w:val="-1"/>
          <w:w w:val="99"/>
          <w:sz w:val="21"/>
        </w:rPr>
        <w:t>或</w:t>
      </w:r>
      <w:r>
        <w:rPr>
          <w:spacing w:val="2"/>
          <w:w w:val="99"/>
          <w:sz w:val="21"/>
        </w:rPr>
        <w:t>者</w:t>
      </w:r>
      <w:r>
        <w:rPr>
          <w:spacing w:val="-1"/>
          <w:w w:val="99"/>
          <w:sz w:val="21"/>
        </w:rPr>
        <w:t>应</w:t>
      </w:r>
      <w:r>
        <w:rPr>
          <w:spacing w:val="2"/>
          <w:w w:val="99"/>
          <w:sz w:val="21"/>
        </w:rPr>
        <w:t>当</w:t>
      </w:r>
      <w:r>
        <w:rPr>
          <w:spacing w:val="-1"/>
          <w:w w:val="99"/>
          <w:sz w:val="21"/>
        </w:rPr>
        <w:t>知</w:t>
      </w:r>
      <w:r>
        <w:rPr>
          <w:spacing w:val="2"/>
          <w:w w:val="99"/>
          <w:sz w:val="21"/>
        </w:rPr>
        <w:t>道</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发</w:t>
      </w:r>
      <w:r>
        <w:rPr>
          <w:spacing w:val="2"/>
          <w:w w:val="99"/>
          <w:sz w:val="21"/>
        </w:rPr>
        <w:t>生</w:t>
      </w:r>
      <w:r>
        <w:rPr>
          <w:spacing w:val="-1"/>
          <w:w w:val="99"/>
          <w:sz w:val="21"/>
        </w:rPr>
        <w:t>之</w:t>
      </w:r>
      <w:r>
        <w:rPr>
          <w:spacing w:val="2"/>
          <w:w w:val="99"/>
          <w:sz w:val="21"/>
        </w:rPr>
        <w:t>日</w:t>
      </w:r>
      <w:r>
        <w:rPr>
          <w:spacing w:val="-1"/>
          <w:w w:val="99"/>
          <w:sz w:val="21"/>
        </w:rPr>
        <w:t>起</w:t>
      </w:r>
      <w:r>
        <w:rPr>
          <w:spacing w:val="2"/>
          <w:w w:val="99"/>
          <w:sz w:val="21"/>
        </w:rPr>
        <w:t>计</w:t>
      </w:r>
      <w:r>
        <w:rPr>
          <w:spacing w:val="-1"/>
          <w:w w:val="99"/>
          <w:sz w:val="21"/>
        </w:rPr>
        <w:t>算</w:t>
      </w:r>
      <w:r>
        <w:rPr>
          <w:w w:val="99"/>
          <w:sz w:val="21"/>
        </w:rPr>
        <w:t>。</w:t>
      </w:r>
    </w:p>
    <w:p>
      <w:pPr>
        <w:pStyle w:val="BodyText"/>
        <w:spacing w:before="12"/>
        <w:rPr>
          <w:sz w:val="22"/>
        </w:rPr>
      </w:pPr>
    </w:p>
    <w:p>
      <w:pPr>
        <w:pStyle w:val="Heading1"/>
        <w:numPr>
          <w:ilvl w:val="0"/>
          <w:numId w:val="7"/>
        </w:numPr>
        <w:tabs>
          <w:tab w:pos="959" w:val="left" w:leader="none"/>
          <w:tab w:pos="960" w:val="left" w:leader="none"/>
        </w:tabs>
        <w:spacing w:line="240" w:lineRule="auto" w:before="0" w:after="0"/>
        <w:ind w:left="960" w:right="0" w:hanging="747"/>
        <w:jc w:val="left"/>
      </w:pPr>
      <w:r>
        <w:rPr>
          <w:w w:val="95"/>
        </w:rPr>
        <w:t>如何</w:t>
      </w:r>
      <w:r>
        <w:rPr>
          <w:w w:val="95"/>
        </w:rPr>
        <w:t>退</w:t>
      </w:r>
      <w:r>
        <w:rPr>
          <w:spacing w:val="-10"/>
          <w:w w:val="95"/>
        </w:rPr>
        <w:t>保</w:t>
      </w:r>
    </w:p>
    <w:p>
      <w:pPr>
        <w:spacing w:before="23"/>
        <w:ind w:left="960" w:right="0" w:firstLine="0"/>
        <w:jc w:val="left"/>
        <w:rPr>
          <w:rFonts w:ascii="楷体" w:eastAsia="楷体" w:hint="eastAsia"/>
          <w:b/>
          <w:sz w:val="21"/>
        </w:rPr>
      </w:pPr>
      <w:r>
        <w:rPr/>
        <w:drawing>
          <wp:anchor distT="0" distB="0" distL="0" distR="0" allowOverlap="1" layoutInCell="1" locked="0" behindDoc="0" simplePos="0" relativeHeight="5">
            <wp:simplePos x="0" y="0"/>
            <wp:positionH relativeFrom="page">
              <wp:posOffset>905510</wp:posOffset>
            </wp:positionH>
            <wp:positionV relativeFrom="paragraph">
              <wp:posOffset>199148</wp:posOffset>
            </wp:positionV>
            <wp:extent cx="5748655" cy="12192"/>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10" cstate="print"/>
                    <a:stretch>
                      <a:fillRect/>
                    </a:stretch>
                  </pic:blipFill>
                  <pic:spPr>
                    <a:xfrm>
                      <a:off x="0" y="0"/>
                      <a:ext cx="5748655" cy="12192"/>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可</w:t>
      </w:r>
      <w:r>
        <w:rPr>
          <w:rFonts w:ascii="楷体" w:eastAsia="楷体" w:hint="eastAsia"/>
          <w:b/>
          <w:w w:val="95"/>
          <w:sz w:val="21"/>
        </w:rPr>
        <w:t>随</w:t>
      </w:r>
      <w:r>
        <w:rPr>
          <w:rFonts w:ascii="楷体" w:eastAsia="楷体" w:hint="eastAsia"/>
          <w:b/>
          <w:w w:val="95"/>
          <w:sz w:val="21"/>
        </w:rPr>
        <w:t>时</w:t>
      </w:r>
      <w:r>
        <w:rPr>
          <w:rFonts w:ascii="楷体" w:eastAsia="楷体" w:hint="eastAsia"/>
          <w:b/>
          <w:w w:val="95"/>
          <w:sz w:val="21"/>
        </w:rPr>
        <w:t>申</w:t>
      </w:r>
      <w:r>
        <w:rPr>
          <w:rFonts w:ascii="楷体" w:eastAsia="楷体" w:hint="eastAsia"/>
          <w:b/>
          <w:w w:val="95"/>
          <w:sz w:val="21"/>
        </w:rPr>
        <w:t>请</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，退</w:t>
      </w:r>
      <w:r>
        <w:rPr>
          <w:rFonts w:ascii="楷体" w:eastAsia="楷体" w:hint="eastAsia"/>
          <w:b/>
          <w:w w:val="95"/>
          <w:sz w:val="21"/>
        </w:rPr>
        <w:t>保</w:t>
      </w:r>
      <w:r>
        <w:rPr>
          <w:rFonts w:ascii="楷体" w:eastAsia="楷体" w:hint="eastAsia"/>
          <w:b/>
          <w:w w:val="95"/>
          <w:sz w:val="21"/>
        </w:rPr>
        <w:t>可</w:t>
      </w:r>
      <w:r>
        <w:rPr>
          <w:rFonts w:ascii="楷体" w:eastAsia="楷体" w:hint="eastAsia"/>
          <w:b/>
          <w:w w:val="95"/>
          <w:sz w:val="21"/>
        </w:rPr>
        <w:t>能</w:t>
      </w:r>
      <w:r>
        <w:rPr>
          <w:rFonts w:ascii="楷体" w:eastAsia="楷体" w:hint="eastAsia"/>
          <w:b/>
          <w:w w:val="95"/>
          <w:sz w:val="21"/>
        </w:rPr>
        <w:t>会</w:t>
      </w:r>
      <w:r>
        <w:rPr>
          <w:rFonts w:ascii="楷体" w:eastAsia="楷体" w:hint="eastAsia"/>
          <w:b/>
          <w:w w:val="95"/>
          <w:sz w:val="21"/>
        </w:rPr>
        <w:t>有</w:t>
      </w:r>
      <w:r>
        <w:rPr>
          <w:rFonts w:ascii="楷体" w:eastAsia="楷体" w:hint="eastAsia"/>
          <w:b/>
          <w:w w:val="95"/>
          <w:sz w:val="21"/>
        </w:rPr>
        <w:t>损</w:t>
      </w:r>
      <w:r>
        <w:rPr>
          <w:rFonts w:ascii="楷体" w:eastAsia="楷体" w:hint="eastAsia"/>
          <w:b/>
          <w:spacing w:val="-5"/>
          <w:w w:val="95"/>
          <w:sz w:val="21"/>
        </w:rPr>
        <w:t>失。</w:t>
      </w:r>
    </w:p>
    <w:p>
      <w:pPr>
        <w:pStyle w:val="BodyText"/>
        <w:rPr>
          <w:rFonts w:ascii="楷体"/>
          <w:b/>
          <w:sz w:val="26"/>
        </w:rPr>
      </w:pPr>
    </w:p>
    <w:p>
      <w:pPr>
        <w:pStyle w:val="ListParagraph"/>
        <w:numPr>
          <w:ilvl w:val="1"/>
          <w:numId w:val="7"/>
        </w:numPr>
        <w:tabs>
          <w:tab w:pos="959" w:val="left" w:leader="none"/>
          <w:tab w:pos="960" w:val="left" w:leader="none"/>
          <w:tab w:pos="2476" w:val="left" w:leader="none"/>
        </w:tabs>
        <w:spacing w:line="278" w:lineRule="auto" w:before="0" w:after="0"/>
        <w:ind w:left="2056" w:right="1239" w:hanging="1844"/>
        <w:jc w:val="left"/>
        <w:rPr>
          <w:sz w:val="21"/>
        </w:rPr>
      </w:pPr>
      <w:r>
        <w:rPr>
          <w:b/>
          <w:spacing w:val="2"/>
          <w:w w:val="99"/>
          <w:sz w:val="21"/>
        </w:rPr>
        <w:t>犹豫</w:t>
      </w:r>
      <w:r>
        <w:rPr>
          <w:b/>
          <w:w w:val="99"/>
          <w:sz w:val="21"/>
        </w:rPr>
        <w:t>期</w:t>
      </w:r>
      <w:r>
        <w:rPr>
          <w:b/>
          <w:sz w:val="21"/>
        </w:rPr>
        <w:tab/>
        <w:tab/>
      </w:r>
      <w:r>
        <w:rPr>
          <w:spacing w:val="1"/>
          <w:w w:val="99"/>
          <w:sz w:val="21"/>
        </w:rPr>
        <w:t>1.</w:t>
      </w:r>
      <w:r>
        <w:rPr>
          <w:b/>
          <w:spacing w:val="2"/>
          <w:w w:val="99"/>
          <w:sz w:val="21"/>
        </w:rPr>
        <w:t>本合</w:t>
      </w:r>
      <w:r>
        <w:rPr>
          <w:b/>
          <w:spacing w:val="4"/>
          <w:w w:val="99"/>
          <w:sz w:val="21"/>
        </w:rPr>
        <w:t>同</w:t>
      </w:r>
      <w:r>
        <w:rPr>
          <w:b/>
          <w:spacing w:val="2"/>
          <w:w w:val="99"/>
          <w:sz w:val="21"/>
        </w:rPr>
        <w:t>生效后</w:t>
      </w:r>
      <w:r>
        <w:rPr>
          <w:b/>
          <w:spacing w:val="-32"/>
          <w:w w:val="99"/>
          <w:sz w:val="21"/>
        </w:rPr>
        <w:t>，</w:t>
      </w:r>
      <w:r>
        <w:rPr>
          <w:b/>
          <w:spacing w:val="2"/>
          <w:w w:val="99"/>
          <w:sz w:val="21"/>
        </w:rPr>
        <w:t>本公</w:t>
      </w:r>
      <w:r>
        <w:rPr>
          <w:b/>
          <w:spacing w:val="4"/>
          <w:w w:val="99"/>
          <w:sz w:val="21"/>
        </w:rPr>
        <w:t>司</w:t>
      </w:r>
      <w:r>
        <w:rPr>
          <w:b/>
          <w:spacing w:val="2"/>
          <w:w w:val="99"/>
          <w:sz w:val="21"/>
        </w:rPr>
        <w:t>为您提</w:t>
      </w:r>
      <w:r>
        <w:rPr>
          <w:b/>
          <w:w w:val="99"/>
          <w:sz w:val="21"/>
        </w:rPr>
        <w:t>供</w:t>
      </w:r>
      <w:r>
        <w:rPr>
          <w:b/>
          <w:spacing w:val="-51"/>
          <w:sz w:val="21"/>
        </w:rPr>
        <w:t> </w:t>
      </w:r>
      <w:r>
        <w:rPr>
          <w:b/>
          <w:spacing w:val="3"/>
          <w:w w:val="98"/>
          <w:sz w:val="21"/>
        </w:rPr>
        <w:t>2</w:t>
      </w:r>
      <w:r>
        <w:rPr>
          <w:b/>
          <w:w w:val="98"/>
          <w:sz w:val="21"/>
        </w:rPr>
        <w:t>0</w:t>
      </w:r>
      <w:r>
        <w:rPr>
          <w:b/>
          <w:spacing w:val="-55"/>
          <w:sz w:val="21"/>
        </w:rPr>
        <w:t> </w:t>
      </w:r>
      <w:r>
        <w:rPr>
          <w:b/>
          <w:spacing w:val="2"/>
          <w:w w:val="99"/>
          <w:sz w:val="21"/>
        </w:rPr>
        <w:t>日的</w:t>
      </w:r>
      <w:r>
        <w:rPr>
          <w:b/>
          <w:spacing w:val="4"/>
          <w:w w:val="99"/>
          <w:sz w:val="21"/>
        </w:rPr>
        <w:t>犹</w:t>
      </w:r>
      <w:r>
        <w:rPr>
          <w:b/>
          <w:spacing w:val="2"/>
          <w:w w:val="99"/>
          <w:sz w:val="21"/>
        </w:rPr>
        <w:t>豫期</w:t>
      </w:r>
      <w:r>
        <w:rPr>
          <w:b/>
          <w:spacing w:val="-29"/>
          <w:w w:val="99"/>
          <w:sz w:val="21"/>
        </w:rPr>
        <w:t>，</w:t>
      </w:r>
      <w:r>
        <w:rPr>
          <w:b/>
          <w:spacing w:val="2"/>
          <w:w w:val="99"/>
          <w:sz w:val="21"/>
        </w:rPr>
        <w:t>犹豫</w:t>
      </w:r>
      <w:r>
        <w:rPr>
          <w:b/>
          <w:spacing w:val="4"/>
          <w:w w:val="99"/>
          <w:sz w:val="21"/>
        </w:rPr>
        <w:t>期</w:t>
      </w:r>
      <w:r>
        <w:rPr>
          <w:b/>
          <w:spacing w:val="2"/>
          <w:w w:val="99"/>
          <w:sz w:val="21"/>
        </w:rPr>
        <w:t>指您收到</w:t>
      </w:r>
      <w:r>
        <w:rPr>
          <w:b/>
          <w:spacing w:val="4"/>
          <w:w w:val="99"/>
          <w:sz w:val="21"/>
        </w:rPr>
        <w:t>电</w:t>
      </w:r>
      <w:r>
        <w:rPr>
          <w:b/>
          <w:w w:val="99"/>
          <w:sz w:val="21"/>
        </w:rPr>
        <w:t>子</w:t>
      </w:r>
      <w:r>
        <w:rPr>
          <w:b/>
          <w:spacing w:val="2"/>
          <w:w w:val="99"/>
          <w:sz w:val="21"/>
        </w:rPr>
        <w:t>保险</w:t>
      </w:r>
      <w:r>
        <w:rPr>
          <w:b/>
          <w:spacing w:val="4"/>
          <w:w w:val="99"/>
          <w:sz w:val="21"/>
        </w:rPr>
        <w:t>单</w:t>
      </w:r>
      <w:r>
        <w:rPr>
          <w:b/>
          <w:spacing w:val="2"/>
          <w:w w:val="99"/>
          <w:sz w:val="21"/>
        </w:rPr>
        <w:t>或按照本</w:t>
      </w:r>
      <w:r>
        <w:rPr>
          <w:b/>
          <w:spacing w:val="4"/>
          <w:w w:val="99"/>
          <w:sz w:val="21"/>
        </w:rPr>
        <w:t>公</w:t>
      </w:r>
      <w:r>
        <w:rPr>
          <w:b/>
          <w:spacing w:val="2"/>
          <w:w w:val="99"/>
          <w:sz w:val="21"/>
        </w:rPr>
        <w:t>司要求的</w:t>
      </w:r>
      <w:r>
        <w:rPr>
          <w:b/>
          <w:spacing w:val="4"/>
          <w:w w:val="99"/>
          <w:sz w:val="21"/>
        </w:rPr>
        <w:t>其</w:t>
      </w:r>
      <w:r>
        <w:rPr>
          <w:b/>
          <w:spacing w:val="2"/>
          <w:w w:val="99"/>
          <w:sz w:val="21"/>
        </w:rPr>
        <w:t>他方式对本</w:t>
      </w:r>
      <w:r>
        <w:rPr>
          <w:b/>
          <w:spacing w:val="4"/>
          <w:w w:val="99"/>
          <w:sz w:val="21"/>
        </w:rPr>
        <w:t>合</w:t>
      </w:r>
      <w:r>
        <w:rPr>
          <w:b/>
          <w:spacing w:val="2"/>
          <w:w w:val="99"/>
          <w:sz w:val="21"/>
        </w:rPr>
        <w:t>同进行确</w:t>
      </w:r>
      <w:r>
        <w:rPr>
          <w:b/>
          <w:spacing w:val="4"/>
          <w:w w:val="99"/>
          <w:sz w:val="21"/>
        </w:rPr>
        <w:t>认</w:t>
      </w:r>
      <w:r>
        <w:rPr>
          <w:b/>
          <w:spacing w:val="2"/>
          <w:w w:val="99"/>
          <w:sz w:val="21"/>
        </w:rPr>
        <w:t>之日</w:t>
      </w:r>
      <w:r>
        <w:rPr>
          <w:b/>
          <w:w w:val="99"/>
          <w:sz w:val="21"/>
        </w:rPr>
        <w:t>起</w:t>
      </w:r>
      <w:r>
        <w:rPr>
          <w:b/>
          <w:spacing w:val="-51"/>
          <w:sz w:val="21"/>
        </w:rPr>
        <w:t> </w:t>
      </w:r>
      <w:r>
        <w:rPr>
          <w:b/>
          <w:spacing w:val="3"/>
          <w:w w:val="98"/>
          <w:sz w:val="21"/>
        </w:rPr>
        <w:t>2</w:t>
      </w:r>
      <w:r>
        <w:rPr>
          <w:b/>
          <w:w w:val="98"/>
          <w:sz w:val="21"/>
        </w:rPr>
        <w:t>0</w:t>
      </w:r>
      <w:r>
        <w:rPr>
          <w:b/>
          <w:spacing w:val="-55"/>
          <w:sz w:val="21"/>
        </w:rPr>
        <w:t> </w:t>
      </w:r>
      <w:r>
        <w:rPr>
          <w:b/>
          <w:spacing w:val="2"/>
          <w:w w:val="99"/>
          <w:sz w:val="21"/>
        </w:rPr>
        <w:t>日的</w:t>
      </w:r>
      <w:r>
        <w:rPr>
          <w:b/>
          <w:spacing w:val="4"/>
          <w:w w:val="99"/>
          <w:sz w:val="21"/>
        </w:rPr>
        <w:t>期</w:t>
      </w:r>
      <w:r>
        <w:rPr>
          <w:b/>
          <w:spacing w:val="2"/>
          <w:w w:val="99"/>
          <w:sz w:val="21"/>
        </w:rPr>
        <w:t>间</w:t>
      </w:r>
      <w:r>
        <w:rPr>
          <w:b/>
          <w:w w:val="99"/>
          <w:sz w:val="21"/>
        </w:rPr>
        <w:t>。</w:t>
      </w:r>
      <w:r>
        <w:rPr>
          <w:spacing w:val="2"/>
          <w:w w:val="99"/>
          <w:sz w:val="21"/>
        </w:rPr>
        <w:t>请</w:t>
      </w:r>
      <w:r>
        <w:rPr>
          <w:spacing w:val="4"/>
          <w:w w:val="99"/>
          <w:sz w:val="21"/>
        </w:rPr>
        <w:t>您</w:t>
      </w:r>
      <w:r>
        <w:rPr>
          <w:spacing w:val="2"/>
          <w:w w:val="99"/>
          <w:sz w:val="21"/>
        </w:rPr>
        <w:t>在犹</w:t>
      </w:r>
      <w:r>
        <w:rPr>
          <w:spacing w:val="4"/>
          <w:w w:val="99"/>
          <w:sz w:val="21"/>
        </w:rPr>
        <w:t>豫</w:t>
      </w:r>
      <w:r>
        <w:rPr>
          <w:spacing w:val="2"/>
          <w:w w:val="99"/>
          <w:sz w:val="21"/>
        </w:rPr>
        <w:t>期内</w:t>
      </w:r>
      <w:r>
        <w:rPr>
          <w:spacing w:val="4"/>
          <w:w w:val="99"/>
          <w:sz w:val="21"/>
        </w:rPr>
        <w:t>认</w:t>
      </w:r>
      <w:r>
        <w:rPr>
          <w:spacing w:val="2"/>
          <w:w w:val="99"/>
          <w:sz w:val="21"/>
        </w:rPr>
        <w:t>真审</w:t>
      </w:r>
      <w:r>
        <w:rPr>
          <w:spacing w:val="4"/>
          <w:w w:val="99"/>
          <w:sz w:val="21"/>
        </w:rPr>
        <w:t>阅</w:t>
      </w:r>
      <w:r>
        <w:rPr>
          <w:spacing w:val="2"/>
          <w:w w:val="99"/>
          <w:sz w:val="21"/>
        </w:rPr>
        <w:t>本合</w:t>
      </w:r>
      <w:r>
        <w:rPr>
          <w:spacing w:val="4"/>
          <w:w w:val="99"/>
          <w:sz w:val="21"/>
        </w:rPr>
        <w:t>同</w:t>
      </w:r>
      <w:r>
        <w:rPr>
          <w:spacing w:val="2"/>
          <w:w w:val="99"/>
          <w:sz w:val="21"/>
        </w:rPr>
        <w:t>，特</w:t>
      </w:r>
      <w:r>
        <w:rPr>
          <w:spacing w:val="4"/>
          <w:w w:val="99"/>
          <w:sz w:val="21"/>
        </w:rPr>
        <w:t>别</w:t>
      </w:r>
      <w:r>
        <w:rPr>
          <w:spacing w:val="2"/>
          <w:w w:val="99"/>
          <w:sz w:val="21"/>
        </w:rPr>
        <w:t>是责</w:t>
      </w:r>
      <w:r>
        <w:rPr>
          <w:spacing w:val="4"/>
          <w:w w:val="99"/>
          <w:sz w:val="21"/>
        </w:rPr>
        <w:t>任</w:t>
      </w:r>
      <w:r>
        <w:rPr>
          <w:spacing w:val="2"/>
          <w:w w:val="99"/>
          <w:sz w:val="21"/>
        </w:rPr>
        <w:t>免除</w:t>
      </w:r>
      <w:r>
        <w:rPr>
          <w:spacing w:val="4"/>
          <w:w w:val="99"/>
          <w:sz w:val="21"/>
        </w:rPr>
        <w:t>条</w:t>
      </w:r>
      <w:r>
        <w:rPr>
          <w:spacing w:val="2"/>
          <w:w w:val="99"/>
          <w:sz w:val="21"/>
        </w:rPr>
        <w:t>款、</w:t>
      </w:r>
      <w:r>
        <w:rPr>
          <w:spacing w:val="4"/>
          <w:w w:val="99"/>
          <w:sz w:val="21"/>
        </w:rPr>
        <w:t>合</w:t>
      </w:r>
      <w:r>
        <w:rPr>
          <w:spacing w:val="2"/>
          <w:w w:val="99"/>
          <w:sz w:val="21"/>
        </w:rPr>
        <w:t>同解</w:t>
      </w:r>
      <w:r>
        <w:rPr>
          <w:spacing w:val="4"/>
          <w:w w:val="99"/>
          <w:sz w:val="21"/>
        </w:rPr>
        <w:t>除</w:t>
      </w:r>
      <w:r>
        <w:rPr>
          <w:spacing w:val="2"/>
          <w:w w:val="99"/>
          <w:sz w:val="21"/>
        </w:rPr>
        <w:t>条款</w:t>
      </w:r>
      <w:r>
        <w:rPr>
          <w:spacing w:val="4"/>
          <w:w w:val="99"/>
          <w:sz w:val="21"/>
        </w:rPr>
        <w:t>以</w:t>
      </w:r>
      <w:r>
        <w:rPr>
          <w:w w:val="99"/>
          <w:sz w:val="21"/>
        </w:rPr>
        <w:t>及</w:t>
      </w:r>
      <w:r>
        <w:rPr>
          <w:spacing w:val="2"/>
          <w:w w:val="99"/>
          <w:sz w:val="21"/>
        </w:rPr>
        <w:t>如</w:t>
      </w:r>
      <w:r>
        <w:rPr>
          <w:spacing w:val="4"/>
          <w:w w:val="99"/>
          <w:sz w:val="21"/>
        </w:rPr>
        <w:t>实</w:t>
      </w:r>
      <w:r>
        <w:rPr>
          <w:spacing w:val="2"/>
          <w:w w:val="99"/>
          <w:sz w:val="21"/>
        </w:rPr>
        <w:t>告知</w:t>
      </w:r>
      <w:r>
        <w:rPr>
          <w:spacing w:val="4"/>
          <w:w w:val="99"/>
          <w:sz w:val="21"/>
        </w:rPr>
        <w:t>条</w:t>
      </w:r>
      <w:r>
        <w:rPr>
          <w:spacing w:val="2"/>
          <w:w w:val="99"/>
          <w:sz w:val="21"/>
        </w:rPr>
        <w:t>款等</w:t>
      </w:r>
      <w:r>
        <w:rPr>
          <w:spacing w:val="4"/>
          <w:w w:val="99"/>
          <w:sz w:val="21"/>
        </w:rPr>
        <w:t>内</w:t>
      </w:r>
      <w:r>
        <w:rPr>
          <w:spacing w:val="2"/>
          <w:w w:val="99"/>
          <w:sz w:val="21"/>
        </w:rPr>
        <w:t>容。</w:t>
      </w:r>
      <w:r>
        <w:rPr>
          <w:spacing w:val="4"/>
          <w:w w:val="99"/>
          <w:sz w:val="21"/>
        </w:rPr>
        <w:t>若</w:t>
      </w:r>
      <w:r>
        <w:rPr>
          <w:spacing w:val="2"/>
          <w:w w:val="99"/>
          <w:sz w:val="21"/>
        </w:rPr>
        <w:t>您认</w:t>
      </w:r>
      <w:r>
        <w:rPr>
          <w:spacing w:val="4"/>
          <w:w w:val="99"/>
          <w:sz w:val="21"/>
        </w:rPr>
        <w:t>为</w:t>
      </w:r>
      <w:r>
        <w:rPr>
          <w:spacing w:val="2"/>
          <w:w w:val="99"/>
          <w:sz w:val="21"/>
        </w:rPr>
        <w:t>本合</w:t>
      </w:r>
      <w:r>
        <w:rPr>
          <w:spacing w:val="4"/>
          <w:w w:val="99"/>
          <w:sz w:val="21"/>
        </w:rPr>
        <w:t>同</w:t>
      </w:r>
      <w:r>
        <w:rPr>
          <w:spacing w:val="2"/>
          <w:w w:val="99"/>
          <w:sz w:val="21"/>
        </w:rPr>
        <w:t>与您</w:t>
      </w:r>
      <w:r>
        <w:rPr>
          <w:spacing w:val="4"/>
          <w:w w:val="99"/>
          <w:sz w:val="21"/>
        </w:rPr>
        <w:t>的</w:t>
      </w:r>
      <w:r>
        <w:rPr>
          <w:spacing w:val="2"/>
          <w:w w:val="99"/>
          <w:sz w:val="21"/>
        </w:rPr>
        <w:t>需求</w:t>
      </w:r>
      <w:r>
        <w:rPr>
          <w:spacing w:val="4"/>
          <w:w w:val="99"/>
          <w:sz w:val="21"/>
        </w:rPr>
        <w:t>不</w:t>
      </w:r>
      <w:r>
        <w:rPr>
          <w:spacing w:val="2"/>
          <w:w w:val="99"/>
          <w:sz w:val="21"/>
        </w:rPr>
        <w:t>相符</w:t>
      </w:r>
      <w:r>
        <w:rPr>
          <w:spacing w:val="4"/>
          <w:w w:val="99"/>
          <w:sz w:val="21"/>
        </w:rPr>
        <w:t>，</w:t>
      </w:r>
      <w:r>
        <w:rPr>
          <w:spacing w:val="2"/>
          <w:w w:val="99"/>
          <w:sz w:val="21"/>
        </w:rPr>
        <w:t>您可</w:t>
      </w:r>
      <w:r>
        <w:rPr>
          <w:spacing w:val="4"/>
          <w:w w:val="99"/>
          <w:sz w:val="21"/>
        </w:rPr>
        <w:t>以</w:t>
      </w:r>
      <w:r>
        <w:rPr>
          <w:spacing w:val="2"/>
          <w:w w:val="99"/>
          <w:sz w:val="21"/>
        </w:rPr>
        <w:t>在此</w:t>
      </w:r>
      <w:r>
        <w:rPr>
          <w:spacing w:val="4"/>
          <w:w w:val="99"/>
          <w:sz w:val="21"/>
        </w:rPr>
        <w:t>期</w:t>
      </w:r>
      <w:r>
        <w:rPr>
          <w:w w:val="99"/>
          <w:sz w:val="21"/>
        </w:rPr>
        <w:t>间</w:t>
      </w:r>
      <w:r>
        <w:rPr>
          <w:spacing w:val="2"/>
          <w:w w:val="99"/>
          <w:sz w:val="21"/>
        </w:rPr>
        <w:t>提</w:t>
      </w:r>
      <w:r>
        <w:rPr>
          <w:spacing w:val="-1"/>
          <w:w w:val="99"/>
          <w:sz w:val="21"/>
        </w:rPr>
        <w:t>出</w:t>
      </w:r>
      <w:r>
        <w:rPr>
          <w:spacing w:val="2"/>
          <w:w w:val="99"/>
          <w:sz w:val="21"/>
        </w:rPr>
        <w:t>解</w:t>
      </w:r>
      <w:r>
        <w:rPr>
          <w:spacing w:val="-1"/>
          <w:w w:val="99"/>
          <w:sz w:val="21"/>
        </w:rPr>
        <w:t>除</w:t>
      </w:r>
      <w:r>
        <w:rPr>
          <w:spacing w:val="2"/>
          <w:w w:val="99"/>
          <w:sz w:val="21"/>
        </w:rPr>
        <w:t>本</w:t>
      </w:r>
      <w:r>
        <w:rPr>
          <w:spacing w:val="-1"/>
          <w:w w:val="99"/>
          <w:sz w:val="21"/>
        </w:rPr>
        <w:t>合</w:t>
      </w:r>
      <w:r>
        <w:rPr>
          <w:spacing w:val="2"/>
          <w:w w:val="99"/>
          <w:sz w:val="21"/>
        </w:rPr>
        <w:t>同</w:t>
      </w:r>
      <w:r>
        <w:rPr>
          <w:spacing w:val="-94"/>
          <w:w w:val="99"/>
          <w:sz w:val="21"/>
        </w:rPr>
        <w:t>，</w:t>
      </w:r>
      <w:r>
        <w:rPr>
          <w:spacing w:val="2"/>
          <w:w w:val="99"/>
          <w:sz w:val="21"/>
        </w:rPr>
        <w:t>本</w:t>
      </w:r>
      <w:r>
        <w:rPr>
          <w:spacing w:val="-1"/>
          <w:w w:val="99"/>
          <w:sz w:val="21"/>
        </w:rPr>
        <w:t>公</w:t>
      </w:r>
      <w:r>
        <w:rPr>
          <w:spacing w:val="2"/>
          <w:w w:val="99"/>
          <w:sz w:val="21"/>
        </w:rPr>
        <w:t>司</w:t>
      </w:r>
      <w:r>
        <w:rPr>
          <w:spacing w:val="-1"/>
          <w:w w:val="99"/>
          <w:sz w:val="21"/>
        </w:rPr>
        <w:t>自</w:t>
      </w:r>
      <w:r>
        <w:rPr>
          <w:spacing w:val="2"/>
          <w:w w:val="99"/>
          <w:sz w:val="21"/>
        </w:rPr>
        <w:t>收</w:t>
      </w:r>
      <w:r>
        <w:rPr>
          <w:spacing w:val="-1"/>
          <w:w w:val="99"/>
          <w:sz w:val="21"/>
        </w:rPr>
        <w:t>到</w:t>
      </w:r>
      <w:r>
        <w:rPr>
          <w:spacing w:val="2"/>
          <w:w w:val="99"/>
          <w:sz w:val="21"/>
        </w:rPr>
        <w:t>解</w:t>
      </w:r>
      <w:r>
        <w:rPr>
          <w:spacing w:val="-1"/>
          <w:w w:val="99"/>
          <w:sz w:val="21"/>
        </w:rPr>
        <w:t>除</w:t>
      </w:r>
      <w:r>
        <w:rPr>
          <w:spacing w:val="2"/>
          <w:w w:val="99"/>
          <w:sz w:val="21"/>
        </w:rPr>
        <w:t>合</w:t>
      </w:r>
      <w:r>
        <w:rPr>
          <w:spacing w:val="-1"/>
          <w:w w:val="99"/>
          <w:sz w:val="21"/>
        </w:rPr>
        <w:t>同</w:t>
      </w:r>
      <w:r>
        <w:rPr>
          <w:spacing w:val="2"/>
          <w:w w:val="99"/>
          <w:sz w:val="21"/>
        </w:rPr>
        <w:t>申</w:t>
      </w:r>
      <w:r>
        <w:rPr>
          <w:spacing w:val="-1"/>
          <w:w w:val="99"/>
          <w:sz w:val="21"/>
        </w:rPr>
        <w:t>请</w:t>
      </w:r>
      <w:r>
        <w:rPr>
          <w:spacing w:val="2"/>
          <w:w w:val="99"/>
          <w:sz w:val="21"/>
        </w:rPr>
        <w:t>之</w:t>
      </w:r>
      <w:r>
        <w:rPr>
          <w:spacing w:val="-1"/>
          <w:w w:val="99"/>
          <w:sz w:val="21"/>
        </w:rPr>
        <w:t>日</w:t>
      </w:r>
      <w:r>
        <w:rPr>
          <w:w w:val="99"/>
          <w:sz w:val="21"/>
        </w:rPr>
        <w:t>起</w:t>
      </w:r>
      <w:r>
        <w:rPr>
          <w:spacing w:val="-50"/>
          <w:sz w:val="21"/>
        </w:rPr>
        <w:t> </w:t>
      </w:r>
      <w:r>
        <w:rPr>
          <w:spacing w:val="1"/>
          <w:w w:val="99"/>
          <w:sz w:val="21"/>
        </w:rPr>
        <w:t>3</w:t>
      </w:r>
      <w:r>
        <w:rPr>
          <w:w w:val="99"/>
          <w:sz w:val="21"/>
        </w:rPr>
        <w:t>0</w:t>
      </w:r>
      <w:r>
        <w:rPr>
          <w:spacing w:val="-54"/>
          <w:sz w:val="21"/>
        </w:rPr>
        <w:t> </w:t>
      </w:r>
      <w:r>
        <w:rPr>
          <w:spacing w:val="2"/>
          <w:w w:val="99"/>
          <w:sz w:val="21"/>
        </w:rPr>
        <w:t>日</w:t>
      </w:r>
      <w:r>
        <w:rPr>
          <w:spacing w:val="-1"/>
          <w:w w:val="99"/>
          <w:sz w:val="21"/>
        </w:rPr>
        <w:t>内</w:t>
      </w:r>
      <w:r>
        <w:rPr>
          <w:spacing w:val="2"/>
          <w:w w:val="99"/>
          <w:sz w:val="21"/>
        </w:rPr>
        <w:t>在</w:t>
      </w:r>
      <w:r>
        <w:rPr>
          <w:spacing w:val="-1"/>
          <w:w w:val="99"/>
          <w:sz w:val="21"/>
        </w:rPr>
        <w:t>扣</w:t>
      </w:r>
      <w:r>
        <w:rPr>
          <w:spacing w:val="2"/>
          <w:w w:val="99"/>
          <w:sz w:val="21"/>
        </w:rPr>
        <w:t>除</w:t>
      </w:r>
      <w:r>
        <w:rPr>
          <w:spacing w:val="-1"/>
          <w:w w:val="99"/>
          <w:sz w:val="21"/>
        </w:rPr>
        <w:t>不</w:t>
      </w:r>
      <w:r>
        <w:rPr>
          <w:spacing w:val="2"/>
          <w:w w:val="99"/>
          <w:sz w:val="21"/>
        </w:rPr>
        <w:t>超</w:t>
      </w:r>
      <w:r>
        <w:rPr>
          <w:w w:val="99"/>
          <w:sz w:val="21"/>
        </w:rPr>
        <w:t>过</w:t>
      </w:r>
      <w:r>
        <w:rPr>
          <w:spacing w:val="-50"/>
          <w:sz w:val="21"/>
        </w:rPr>
        <w:t> </w:t>
      </w:r>
      <w:r>
        <w:rPr>
          <w:spacing w:val="-2"/>
          <w:w w:val="99"/>
          <w:sz w:val="21"/>
        </w:rPr>
        <w:t>1</w:t>
      </w:r>
      <w:r>
        <w:rPr>
          <w:w w:val="99"/>
          <w:sz w:val="21"/>
        </w:rPr>
        <w:t>0</w:t>
      </w:r>
    </w:p>
    <w:p>
      <w:pPr>
        <w:spacing w:after="0" w:line="278" w:lineRule="auto"/>
        <w:jc w:val="left"/>
        <w:rPr>
          <w:sz w:val="21"/>
        </w:rPr>
        <w:sectPr>
          <w:type w:val="continuous"/>
          <w:pgSz w:w="11910" w:h="16840"/>
          <w:pgMar w:header="878" w:footer="1000" w:top="1100" w:bottom="1180" w:left="1320" w:right="200"/>
        </w:sectPr>
      </w:pPr>
    </w:p>
    <w:p>
      <w:pPr>
        <w:pStyle w:val="BodyText"/>
        <w:spacing w:before="4"/>
      </w:pPr>
    </w:p>
    <w:p>
      <w:pPr>
        <w:pStyle w:val="BodyText"/>
        <w:spacing w:before="70"/>
        <w:ind w:left="2056"/>
      </w:pPr>
      <w:r>
        <w:rPr>
          <w:w w:val="95"/>
        </w:rPr>
        <w:t>元</w:t>
      </w:r>
      <w:r>
        <w:rPr>
          <w:w w:val="95"/>
        </w:rPr>
        <w:t>的</w:t>
      </w:r>
      <w:r>
        <w:rPr>
          <w:w w:val="95"/>
        </w:rPr>
        <w:t>工</w:t>
      </w:r>
      <w:r>
        <w:rPr>
          <w:w w:val="95"/>
        </w:rPr>
        <w:t>本费后退还本</w:t>
      </w:r>
      <w:r>
        <w:rPr>
          <w:w w:val="95"/>
        </w:rPr>
        <w:t>合</w:t>
      </w:r>
      <w:r>
        <w:rPr>
          <w:w w:val="95"/>
        </w:rPr>
        <w:t>同</w:t>
      </w:r>
      <w:r>
        <w:rPr>
          <w:spacing w:val="-2"/>
          <w:w w:val="95"/>
        </w:rPr>
        <w:t>实际交纳的保险费。</w:t>
      </w:r>
    </w:p>
    <w:p>
      <w:pPr>
        <w:pStyle w:val="BodyText"/>
        <w:spacing w:line="278" w:lineRule="auto" w:before="43"/>
        <w:ind w:left="2056" w:right="1336" w:firstLine="420"/>
      </w:pPr>
      <w:r>
        <w:rPr>
          <w:spacing w:val="1"/>
          <w:w w:val="99"/>
        </w:rPr>
        <w:t>2.除另有约定外，您要求解除本合同时，应填写合同解除申请书，并提</w:t>
      </w:r>
      <w:r>
        <w:rPr>
          <w:spacing w:val="-1"/>
          <w:w w:val="99"/>
        </w:rPr>
        <w:t>供下列证明和资料：</w:t>
      </w:r>
    </w:p>
    <w:p>
      <w:pPr>
        <w:pStyle w:val="ListParagraph"/>
        <w:numPr>
          <w:ilvl w:val="0"/>
          <w:numId w:val="8"/>
        </w:numPr>
        <w:tabs>
          <w:tab w:pos="3002" w:val="left" w:leader="none"/>
        </w:tabs>
        <w:spacing w:line="269" w:lineRule="exact" w:before="0" w:after="0"/>
        <w:ind w:left="3001" w:right="0" w:hanging="526"/>
        <w:jc w:val="left"/>
        <w:rPr>
          <w:sz w:val="21"/>
        </w:rPr>
      </w:pPr>
      <w:r>
        <w:rPr>
          <w:spacing w:val="-2"/>
          <w:w w:val="95"/>
          <w:sz w:val="21"/>
        </w:rPr>
        <w:t>保险合同；</w:t>
      </w:r>
    </w:p>
    <w:p>
      <w:pPr>
        <w:pStyle w:val="ListParagraph"/>
        <w:numPr>
          <w:ilvl w:val="0"/>
          <w:numId w:val="8"/>
        </w:numPr>
        <w:tabs>
          <w:tab w:pos="3002" w:val="left" w:leader="none"/>
        </w:tabs>
        <w:spacing w:line="240" w:lineRule="auto" w:before="43" w:after="0"/>
        <w:ind w:left="3001" w:right="0" w:hanging="526"/>
        <w:jc w:val="left"/>
        <w:rPr>
          <w:sz w:val="21"/>
        </w:rPr>
      </w:pPr>
      <w:r>
        <w:rPr>
          <w:spacing w:val="-2"/>
          <w:w w:val="95"/>
          <w:sz w:val="21"/>
        </w:rPr>
        <w:t>您的有效身份证件。</w:t>
      </w:r>
    </w:p>
    <w:p>
      <w:pPr>
        <w:spacing w:line="278" w:lineRule="auto" w:before="42"/>
        <w:ind w:left="2056" w:right="1309" w:firstLine="420"/>
        <w:jc w:val="left"/>
        <w:rPr>
          <w:b/>
          <w:sz w:val="21"/>
        </w:rPr>
      </w:pPr>
      <w:r>
        <w:rPr>
          <w:b/>
          <w:spacing w:val="1"/>
          <w:w w:val="99"/>
          <w:sz w:val="21"/>
        </w:rPr>
        <w:t>本公司自收到合同解除申请书及上述证明和资料之日起，本合同即被解</w:t>
      </w:r>
      <w:r>
        <w:rPr>
          <w:b/>
          <w:spacing w:val="-1"/>
          <w:w w:val="99"/>
          <w:sz w:val="21"/>
        </w:rPr>
        <w:t>除，合同解除前发生的保险事故本公司不承担保险责任。</w:t>
      </w:r>
    </w:p>
    <w:p>
      <w:pPr>
        <w:pStyle w:val="BodyText"/>
        <w:spacing w:before="9"/>
        <w:rPr>
          <w:b/>
          <w:sz w:val="26"/>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204"/>
        <w:gridCol w:w="7164"/>
      </w:tblGrid>
      <w:tr>
        <w:trPr>
          <w:trHeight w:val="260" w:hRule="atLeast"/>
        </w:trPr>
        <w:tc>
          <w:tcPr>
            <w:tcW w:w="582" w:type="dxa"/>
          </w:tcPr>
          <w:p>
            <w:pPr>
              <w:pStyle w:val="TableParagraph"/>
              <w:spacing w:line="239" w:lineRule="exact"/>
              <w:ind w:left="50"/>
              <w:rPr>
                <w:b/>
                <w:sz w:val="21"/>
              </w:rPr>
            </w:pPr>
            <w:r>
              <w:rPr>
                <w:b/>
                <w:spacing w:val="-5"/>
                <w:sz w:val="21"/>
              </w:rPr>
              <w:t>5.2</w:t>
            </w:r>
          </w:p>
        </w:tc>
        <w:tc>
          <w:tcPr>
            <w:tcW w:w="1204" w:type="dxa"/>
          </w:tcPr>
          <w:p>
            <w:pPr>
              <w:pStyle w:val="TableParagraph"/>
              <w:spacing w:line="239" w:lineRule="exact"/>
              <w:ind w:left="214"/>
              <w:rPr>
                <w:b/>
                <w:sz w:val="21"/>
              </w:rPr>
            </w:pPr>
            <w:r>
              <w:rPr>
                <w:b/>
                <w:spacing w:val="8"/>
                <w:w w:val="95"/>
                <w:sz w:val="21"/>
              </w:rPr>
              <w:t>投保人解</w:t>
            </w:r>
          </w:p>
        </w:tc>
        <w:tc>
          <w:tcPr>
            <w:tcW w:w="7164" w:type="dxa"/>
          </w:tcPr>
          <w:p>
            <w:pPr>
              <w:pStyle w:val="TableParagraph"/>
              <w:spacing w:line="239" w:lineRule="exact"/>
              <w:ind w:right="62"/>
              <w:jc w:val="right"/>
              <w:rPr>
                <w:sz w:val="21"/>
              </w:rPr>
            </w:pPr>
            <w:r>
              <w:rPr>
                <w:w w:val="95"/>
                <w:sz w:val="21"/>
              </w:rPr>
              <w:t>1</w:t>
            </w:r>
            <w:r>
              <w:rPr>
                <w:spacing w:val="-1"/>
                <w:w w:val="95"/>
                <w:sz w:val="21"/>
              </w:rPr>
              <w:t>.您在犹豫期后要求解除本合同的，本公司自收到解除合同申请之日起</w:t>
            </w:r>
          </w:p>
        </w:tc>
      </w:tr>
      <w:tr>
        <w:trPr>
          <w:trHeight w:val="312" w:hRule="atLeast"/>
        </w:trPr>
        <w:tc>
          <w:tcPr>
            <w:tcW w:w="582" w:type="dxa"/>
          </w:tcPr>
          <w:p>
            <w:pPr>
              <w:pStyle w:val="TableParagraph"/>
              <w:rPr>
                <w:rFonts w:ascii="Times New Roman"/>
                <w:sz w:val="20"/>
              </w:rPr>
            </w:pPr>
          </w:p>
        </w:tc>
        <w:tc>
          <w:tcPr>
            <w:tcW w:w="1204" w:type="dxa"/>
          </w:tcPr>
          <w:p>
            <w:pPr>
              <w:pStyle w:val="TableParagraph"/>
              <w:spacing w:before="21"/>
              <w:ind w:left="214"/>
              <w:rPr>
                <w:b/>
                <w:sz w:val="21"/>
              </w:rPr>
            </w:pPr>
            <w:r>
              <w:rPr>
                <w:b/>
                <w:spacing w:val="8"/>
                <w:w w:val="95"/>
                <w:sz w:val="21"/>
              </w:rPr>
              <w:t>除合同的</w:t>
            </w:r>
          </w:p>
        </w:tc>
        <w:tc>
          <w:tcPr>
            <w:tcW w:w="7164" w:type="dxa"/>
          </w:tcPr>
          <w:p>
            <w:pPr>
              <w:pStyle w:val="TableParagraph"/>
              <w:spacing w:before="21"/>
              <w:ind w:right="46"/>
              <w:jc w:val="right"/>
              <w:rPr>
                <w:b/>
                <w:sz w:val="21"/>
              </w:rPr>
            </w:pPr>
            <w:r>
              <w:rPr>
                <w:w w:val="95"/>
                <w:sz w:val="21"/>
              </w:rPr>
              <w:t>30</w:t>
            </w:r>
            <w:r>
              <w:rPr>
                <w:spacing w:val="79"/>
                <w:sz w:val="21"/>
              </w:rPr>
              <w:t>  </w:t>
            </w:r>
            <w:r>
              <w:rPr>
                <w:w w:val="95"/>
                <w:sz w:val="21"/>
              </w:rPr>
              <w:t>日内向您退还本合同的现金价值。</w:t>
            </w:r>
            <w:r>
              <w:rPr>
                <w:b/>
                <w:spacing w:val="-1"/>
                <w:w w:val="95"/>
                <w:sz w:val="21"/>
              </w:rPr>
              <w:t>您犹豫期后解除合同可能会遭受一定损</w:t>
            </w:r>
          </w:p>
        </w:tc>
      </w:tr>
      <w:tr>
        <w:trPr>
          <w:trHeight w:val="311" w:hRule="atLeast"/>
        </w:trPr>
        <w:tc>
          <w:tcPr>
            <w:tcW w:w="582" w:type="dxa"/>
          </w:tcPr>
          <w:p>
            <w:pPr>
              <w:pStyle w:val="TableParagraph"/>
              <w:rPr>
                <w:rFonts w:ascii="Times New Roman"/>
                <w:sz w:val="20"/>
              </w:rPr>
            </w:pPr>
          </w:p>
        </w:tc>
        <w:tc>
          <w:tcPr>
            <w:tcW w:w="1204" w:type="dxa"/>
          </w:tcPr>
          <w:p>
            <w:pPr>
              <w:pStyle w:val="TableParagraph"/>
              <w:spacing w:before="21"/>
              <w:ind w:left="214"/>
              <w:rPr>
                <w:b/>
                <w:sz w:val="21"/>
              </w:rPr>
            </w:pPr>
            <w:r>
              <w:rPr>
                <w:b/>
                <w:spacing w:val="8"/>
                <w:w w:val="95"/>
                <w:sz w:val="21"/>
              </w:rPr>
              <w:t>手续及风</w:t>
            </w:r>
          </w:p>
        </w:tc>
        <w:tc>
          <w:tcPr>
            <w:tcW w:w="7164" w:type="dxa"/>
          </w:tcPr>
          <w:p>
            <w:pPr>
              <w:pStyle w:val="TableParagraph"/>
              <w:spacing w:before="21"/>
              <w:ind w:left="107"/>
              <w:rPr>
                <w:b/>
                <w:sz w:val="21"/>
              </w:rPr>
            </w:pPr>
            <w:r>
              <w:rPr>
                <w:b/>
                <w:w w:val="95"/>
                <w:sz w:val="21"/>
              </w:rPr>
              <w:t>失</w:t>
            </w:r>
            <w:r>
              <w:rPr>
                <w:b/>
                <w:spacing w:val="-10"/>
                <w:sz w:val="21"/>
              </w:rPr>
              <w:t>。</w:t>
            </w:r>
          </w:p>
        </w:tc>
      </w:tr>
      <w:tr>
        <w:trPr>
          <w:trHeight w:val="260" w:hRule="atLeast"/>
        </w:trPr>
        <w:tc>
          <w:tcPr>
            <w:tcW w:w="582" w:type="dxa"/>
          </w:tcPr>
          <w:p>
            <w:pPr>
              <w:pStyle w:val="TableParagraph"/>
              <w:rPr>
                <w:rFonts w:ascii="Times New Roman"/>
                <w:sz w:val="18"/>
              </w:rPr>
            </w:pPr>
          </w:p>
        </w:tc>
        <w:tc>
          <w:tcPr>
            <w:tcW w:w="1204" w:type="dxa"/>
          </w:tcPr>
          <w:p>
            <w:pPr>
              <w:pStyle w:val="TableParagraph"/>
              <w:spacing w:line="219" w:lineRule="exact" w:before="21"/>
              <w:ind w:left="214"/>
              <w:rPr>
                <w:b/>
                <w:sz w:val="21"/>
              </w:rPr>
            </w:pPr>
            <w:r>
              <w:rPr>
                <w:b/>
                <w:w w:val="99"/>
                <w:sz w:val="21"/>
              </w:rPr>
              <w:t>险</w:t>
            </w:r>
          </w:p>
        </w:tc>
        <w:tc>
          <w:tcPr>
            <w:tcW w:w="7164" w:type="dxa"/>
          </w:tcPr>
          <w:p>
            <w:pPr>
              <w:pStyle w:val="TableParagraph"/>
              <w:spacing w:line="219" w:lineRule="exact" w:before="21"/>
              <w:ind w:right="63"/>
              <w:jc w:val="right"/>
              <w:rPr>
                <w:sz w:val="21"/>
              </w:rPr>
            </w:pPr>
            <w:r>
              <w:rPr>
                <w:w w:val="95"/>
                <w:sz w:val="21"/>
              </w:rPr>
              <w:t>2</w:t>
            </w:r>
            <w:r>
              <w:rPr>
                <w:spacing w:val="-1"/>
                <w:w w:val="95"/>
                <w:sz w:val="21"/>
              </w:rPr>
              <w:t>.除另有约定外，您要求解除本合同时，应填写合同解除申请书，并提</w:t>
            </w:r>
          </w:p>
        </w:tc>
      </w:tr>
    </w:tbl>
    <w:p>
      <w:pPr>
        <w:pStyle w:val="BodyText"/>
        <w:spacing w:before="74"/>
        <w:ind w:left="2056"/>
      </w:pPr>
      <w:r>
        <w:rPr>
          <w:spacing w:val="-2"/>
          <w:w w:val="95"/>
        </w:rPr>
        <w:t>供下列证明和资料：</w:t>
      </w:r>
    </w:p>
    <w:p>
      <w:pPr>
        <w:pStyle w:val="ListParagraph"/>
        <w:numPr>
          <w:ilvl w:val="0"/>
          <w:numId w:val="9"/>
        </w:numPr>
        <w:tabs>
          <w:tab w:pos="3002" w:val="left" w:leader="none"/>
        </w:tabs>
        <w:spacing w:line="240" w:lineRule="auto" w:before="43" w:after="0"/>
        <w:ind w:left="3001" w:right="0" w:hanging="526"/>
        <w:jc w:val="left"/>
        <w:rPr>
          <w:sz w:val="21"/>
        </w:rPr>
      </w:pPr>
      <w:r>
        <w:rPr>
          <w:spacing w:val="-2"/>
          <w:w w:val="95"/>
          <w:sz w:val="21"/>
        </w:rPr>
        <w:t>保险合同；</w:t>
      </w:r>
    </w:p>
    <w:p>
      <w:pPr>
        <w:pStyle w:val="ListParagraph"/>
        <w:numPr>
          <w:ilvl w:val="0"/>
          <w:numId w:val="9"/>
        </w:numPr>
        <w:tabs>
          <w:tab w:pos="3002" w:val="left" w:leader="none"/>
        </w:tabs>
        <w:spacing w:line="240" w:lineRule="auto" w:before="43" w:after="0"/>
        <w:ind w:left="3001" w:right="0" w:hanging="526"/>
        <w:jc w:val="left"/>
        <w:rPr>
          <w:sz w:val="21"/>
        </w:rPr>
      </w:pPr>
      <w:r>
        <w:rPr>
          <w:spacing w:val="-2"/>
          <w:w w:val="95"/>
          <w:sz w:val="21"/>
        </w:rPr>
        <w:t>您的有效身份证件。</w:t>
      </w:r>
    </w:p>
    <w:p>
      <w:pPr>
        <w:pStyle w:val="BodyText"/>
        <w:spacing w:before="43"/>
        <w:ind w:left="2476"/>
      </w:pPr>
      <w:r>
        <w:rPr>
          <w:spacing w:val="-1"/>
          <w:w w:val="95"/>
        </w:rPr>
        <w:t>本公司自收到合同解除申请书及上述证明和资料之日起，本合同终止。</w:t>
      </w:r>
    </w:p>
    <w:p>
      <w:pPr>
        <w:pStyle w:val="BodyText"/>
        <w:spacing w:before="4"/>
        <w:rPr>
          <w:sz w:val="26"/>
        </w:rPr>
      </w:pPr>
    </w:p>
    <w:p>
      <w:pPr>
        <w:pStyle w:val="Heading1"/>
        <w:numPr>
          <w:ilvl w:val="0"/>
          <w:numId w:val="7"/>
        </w:numPr>
        <w:tabs>
          <w:tab w:pos="959" w:val="left" w:leader="none"/>
          <w:tab w:pos="960" w:val="left" w:leader="none"/>
        </w:tabs>
        <w:spacing w:line="240" w:lineRule="auto" w:before="0" w:after="0"/>
        <w:ind w:left="960" w:right="0" w:hanging="747"/>
        <w:jc w:val="left"/>
      </w:pPr>
      <w:r>
        <w:rPr>
          <w:w w:val="95"/>
        </w:rPr>
        <w:t>需</w:t>
      </w:r>
      <w:r>
        <w:rPr>
          <w:w w:val="95"/>
        </w:rPr>
        <w:t>关</w:t>
      </w:r>
      <w:r>
        <w:rPr>
          <w:w w:val="95"/>
        </w:rPr>
        <w:t>注的其</w:t>
      </w:r>
      <w:r>
        <w:rPr>
          <w:w w:val="95"/>
        </w:rPr>
        <w:t>他</w:t>
      </w:r>
      <w:r>
        <w:rPr>
          <w:w w:val="95"/>
        </w:rPr>
        <w:t>内</w:t>
      </w:r>
      <w:r>
        <w:rPr>
          <w:spacing w:val="-10"/>
          <w:w w:val="95"/>
        </w:rPr>
        <w:t>容</w:t>
      </w:r>
    </w:p>
    <w:p>
      <w:pPr>
        <w:spacing w:before="22"/>
        <w:ind w:left="960" w:right="0" w:firstLine="0"/>
        <w:jc w:val="left"/>
        <w:rPr>
          <w:rFonts w:ascii="楷体" w:eastAsia="楷体" w:hint="eastAsia"/>
          <w:b/>
          <w:sz w:val="21"/>
        </w:rPr>
      </w:pPr>
      <w:r>
        <w:rPr/>
        <w:drawing>
          <wp:anchor distT="0" distB="0" distL="0" distR="0" allowOverlap="1" layoutInCell="1" locked="0" behindDoc="0" simplePos="0" relativeHeight="6">
            <wp:simplePos x="0" y="0"/>
            <wp:positionH relativeFrom="page">
              <wp:posOffset>905510</wp:posOffset>
            </wp:positionH>
            <wp:positionV relativeFrom="paragraph">
              <wp:posOffset>198500</wp:posOffset>
            </wp:positionV>
            <wp:extent cx="5748654" cy="6096"/>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2" cstate="print"/>
                    <a:stretch>
                      <a:fillRect/>
                    </a:stretch>
                  </pic:blipFill>
                  <pic:spPr>
                    <a:xfrm>
                      <a:off x="0" y="0"/>
                      <a:ext cx="5748654" cy="6096"/>
                    </a:xfrm>
                    <a:prstGeom prst="rect">
                      <a:avLst/>
                    </a:prstGeom>
                  </pic:spPr>
                </pic:pic>
              </a:graphicData>
            </a:graphic>
          </wp:anchor>
        </w:drawing>
      </w:r>
      <w:r>
        <w:rPr>
          <w:rFonts w:ascii="楷体" w:eastAsia="楷体" w:hint="eastAsia"/>
          <w:b/>
          <w:w w:val="95"/>
          <w:sz w:val="21"/>
        </w:rPr>
        <w:t>这</w:t>
      </w:r>
      <w:r>
        <w:rPr>
          <w:rFonts w:ascii="楷体" w:eastAsia="楷体" w:hint="eastAsia"/>
          <w:b/>
          <w:w w:val="95"/>
          <w:sz w:val="21"/>
        </w:rPr>
        <w:t>部</w:t>
      </w:r>
      <w:r>
        <w:rPr>
          <w:rFonts w:ascii="楷体" w:eastAsia="楷体" w:hint="eastAsia"/>
          <w:b/>
          <w:w w:val="95"/>
          <w:sz w:val="21"/>
        </w:rPr>
        <w:t>分</w:t>
      </w:r>
      <w:r>
        <w:rPr>
          <w:rFonts w:ascii="楷体" w:eastAsia="楷体" w:hint="eastAsia"/>
          <w:b/>
          <w:w w:val="95"/>
          <w:sz w:val="21"/>
        </w:rPr>
        <w:t>讲</w:t>
      </w:r>
      <w:r>
        <w:rPr>
          <w:rFonts w:ascii="楷体" w:eastAsia="楷体" w:hint="eastAsia"/>
          <w:b/>
          <w:w w:val="95"/>
          <w:sz w:val="21"/>
        </w:rPr>
        <w:t>的</w:t>
      </w:r>
      <w:r>
        <w:rPr>
          <w:rFonts w:ascii="楷体" w:eastAsia="楷体" w:hint="eastAsia"/>
          <w:b/>
          <w:w w:val="95"/>
          <w:sz w:val="21"/>
        </w:rPr>
        <w:t>是</w:t>
      </w:r>
      <w:r>
        <w:rPr>
          <w:rFonts w:ascii="楷体" w:eastAsia="楷体" w:hint="eastAsia"/>
          <w:b/>
          <w:w w:val="95"/>
          <w:sz w:val="21"/>
        </w:rPr>
        <w:t>您</w:t>
      </w:r>
      <w:r>
        <w:rPr>
          <w:rFonts w:ascii="楷体" w:eastAsia="楷体" w:hint="eastAsia"/>
          <w:b/>
          <w:w w:val="95"/>
          <w:sz w:val="21"/>
        </w:rPr>
        <w:t>应</w:t>
      </w:r>
      <w:r>
        <w:rPr>
          <w:rFonts w:ascii="楷体" w:eastAsia="楷体" w:hint="eastAsia"/>
          <w:b/>
          <w:w w:val="95"/>
          <w:sz w:val="21"/>
        </w:rPr>
        <w:t>当</w:t>
      </w:r>
      <w:r>
        <w:rPr>
          <w:rFonts w:ascii="楷体" w:eastAsia="楷体" w:hint="eastAsia"/>
          <w:b/>
          <w:w w:val="95"/>
          <w:sz w:val="21"/>
        </w:rPr>
        <w:t>注</w:t>
      </w:r>
      <w:r>
        <w:rPr>
          <w:rFonts w:ascii="楷体" w:eastAsia="楷体" w:hint="eastAsia"/>
          <w:b/>
          <w:w w:val="95"/>
          <w:sz w:val="21"/>
        </w:rPr>
        <w:t>意</w:t>
      </w:r>
      <w:r>
        <w:rPr>
          <w:rFonts w:ascii="楷体" w:eastAsia="楷体" w:hint="eastAsia"/>
          <w:b/>
          <w:w w:val="95"/>
          <w:sz w:val="21"/>
        </w:rPr>
        <w:t>的</w:t>
      </w:r>
      <w:r>
        <w:rPr>
          <w:rFonts w:ascii="楷体" w:eastAsia="楷体" w:hint="eastAsia"/>
          <w:b/>
          <w:w w:val="95"/>
          <w:sz w:val="21"/>
        </w:rPr>
        <w:t>其</w:t>
      </w:r>
      <w:r>
        <w:rPr>
          <w:rFonts w:ascii="楷体" w:eastAsia="楷体" w:hint="eastAsia"/>
          <w:b/>
          <w:w w:val="95"/>
          <w:sz w:val="21"/>
        </w:rPr>
        <w:t>他</w:t>
      </w:r>
      <w:r>
        <w:rPr>
          <w:rFonts w:ascii="楷体" w:eastAsia="楷体" w:hint="eastAsia"/>
          <w:b/>
          <w:w w:val="95"/>
          <w:sz w:val="21"/>
        </w:rPr>
        <w:t>事</w:t>
      </w:r>
      <w:r>
        <w:rPr>
          <w:rFonts w:ascii="楷体" w:eastAsia="楷体" w:hint="eastAsia"/>
          <w:b/>
          <w:spacing w:val="-5"/>
          <w:w w:val="95"/>
          <w:sz w:val="21"/>
        </w:rPr>
        <w:t>项。</w:t>
      </w:r>
    </w:p>
    <w:p>
      <w:pPr>
        <w:pStyle w:val="BodyText"/>
        <w:rPr>
          <w:rFonts w:ascii="楷体"/>
          <w:b/>
          <w:sz w:val="26"/>
        </w:rPr>
      </w:pPr>
    </w:p>
    <w:p>
      <w:pPr>
        <w:pStyle w:val="ListParagraph"/>
        <w:numPr>
          <w:ilvl w:val="1"/>
          <w:numId w:val="7"/>
        </w:numPr>
        <w:tabs>
          <w:tab w:pos="960" w:val="left" w:leader="none"/>
        </w:tabs>
        <w:spacing w:line="278" w:lineRule="auto" w:before="0" w:after="0"/>
        <w:ind w:left="2056" w:right="1333" w:hanging="1844"/>
        <w:jc w:val="both"/>
        <w:rPr>
          <w:sz w:val="21"/>
        </w:rPr>
      </w:pPr>
      <w:r>
        <w:rPr>
          <w:b/>
          <w:spacing w:val="1"/>
          <w:w w:val="99"/>
          <w:sz w:val="21"/>
        </w:rPr>
        <w:t>合同构成</w:t>
      </w:r>
      <w:r>
        <w:rPr>
          <w:b/>
          <w:spacing w:val="6"/>
          <w:sz w:val="21"/>
        </w:rPr>
        <w:t>      </w:t>
      </w:r>
      <w:r>
        <w:rPr>
          <w:spacing w:val="1"/>
          <w:w w:val="99"/>
          <w:sz w:val="21"/>
        </w:rPr>
        <w:t>本合同由保险单及所附本保险条款、投保单、与本合同有关的其他投保文件、健康告知书、变更申请书、复效申请书、声明、批注、附贴批单及其</w:t>
      </w:r>
      <w:r>
        <w:rPr>
          <w:spacing w:val="-1"/>
          <w:w w:val="99"/>
          <w:sz w:val="21"/>
        </w:rPr>
        <w:t>他双方认可的书面协议构成。</w:t>
      </w:r>
    </w:p>
    <w:p>
      <w:pPr>
        <w:pStyle w:val="BodyText"/>
        <w:spacing w:before="7"/>
        <w:rPr>
          <w:sz w:val="23"/>
        </w:rPr>
      </w:pPr>
    </w:p>
    <w:p>
      <w:pPr>
        <w:pStyle w:val="ListParagraph"/>
        <w:numPr>
          <w:ilvl w:val="1"/>
          <w:numId w:val="7"/>
        </w:numPr>
        <w:tabs>
          <w:tab w:pos="959" w:val="left" w:leader="none"/>
          <w:tab w:pos="960" w:val="left" w:leader="none"/>
          <w:tab w:pos="2476" w:val="left" w:leader="none"/>
        </w:tabs>
        <w:spacing w:line="273" w:lineRule="auto" w:before="0" w:after="0"/>
        <w:ind w:left="2056" w:right="1328" w:hanging="1844"/>
        <w:jc w:val="left"/>
        <w:rPr>
          <w:sz w:val="21"/>
        </w:rPr>
      </w:pPr>
      <w:r>
        <w:rPr>
          <w:b/>
          <w:spacing w:val="-4"/>
          <w:sz w:val="21"/>
        </w:rPr>
        <w:t>投保范围</w:t>
      </w:r>
      <w:r>
        <w:rPr>
          <w:b/>
          <w:sz w:val="21"/>
        </w:rPr>
        <w:tab/>
        <w:tab/>
      </w:r>
      <w:r>
        <w:rPr>
          <w:sz w:val="21"/>
        </w:rPr>
        <w:t>1.被保险人范围：除另有约定外，凡年满</w:t>
      </w:r>
      <w:r>
        <w:rPr>
          <w:spacing w:val="-55"/>
          <w:sz w:val="21"/>
        </w:rPr>
        <w:t> </w:t>
      </w:r>
      <w:r>
        <w:rPr>
          <w:sz w:val="21"/>
        </w:rPr>
        <w:t>18</w:t>
      </w:r>
      <w:r>
        <w:rPr>
          <w:spacing w:val="-61"/>
          <w:sz w:val="21"/>
        </w:rPr>
        <w:t> </w:t>
      </w:r>
      <w:r>
        <w:rPr>
          <w:b/>
          <w:i/>
          <w:spacing w:val="-65"/>
          <w:sz w:val="22"/>
        </w:rPr>
        <w:t>周</w:t>
      </w:r>
      <w:r>
        <w:rPr>
          <w:b/>
          <w:i/>
          <w:sz w:val="22"/>
        </w:rPr>
        <w:t>岁</w:t>
      </w:r>
      <w:r>
        <w:rPr>
          <w:b/>
          <w:i/>
          <w:spacing w:val="-61"/>
          <w:sz w:val="22"/>
        </w:rPr>
        <w:t> </w:t>
      </w:r>
      <w:hyperlink w:history="true" w:anchor="_bookmark5">
        <w:r>
          <w:rPr>
            <w:b/>
            <w:position w:val="11"/>
            <w:sz w:val="10"/>
          </w:rPr>
          <w:t>6</w:t>
        </w:r>
      </w:hyperlink>
      <w:r>
        <w:rPr>
          <w:sz w:val="21"/>
        </w:rPr>
        <w:t>、不满</w:t>
      </w:r>
      <w:r>
        <w:rPr>
          <w:spacing w:val="-53"/>
          <w:sz w:val="21"/>
        </w:rPr>
        <w:t> </w:t>
      </w:r>
      <w:r>
        <w:rPr>
          <w:sz w:val="21"/>
        </w:rPr>
        <w:t>41</w:t>
      </w:r>
      <w:r>
        <w:rPr>
          <w:spacing w:val="-54"/>
          <w:sz w:val="21"/>
        </w:rPr>
        <w:t> </w:t>
      </w:r>
      <w:r>
        <w:rPr>
          <w:sz w:val="21"/>
        </w:rPr>
        <w:t>周岁，身体</w:t>
      </w:r>
      <w:r>
        <w:rPr>
          <w:spacing w:val="-2"/>
          <w:sz w:val="21"/>
        </w:rPr>
        <w:t>健康者均可作为被保险人参加本保险。</w:t>
      </w:r>
    </w:p>
    <w:p>
      <w:pPr>
        <w:pStyle w:val="BodyText"/>
        <w:spacing w:line="278" w:lineRule="auto" w:before="6"/>
        <w:ind w:left="2056" w:right="1336" w:firstLine="420"/>
      </w:pPr>
      <w:r>
        <w:rPr>
          <w:spacing w:val="1"/>
          <w:w w:val="99"/>
        </w:rPr>
        <w:t>2.投保人范围：被保险人本人或对被保险人有保险利益的其他人可作为</w:t>
      </w:r>
      <w:r>
        <w:rPr>
          <w:spacing w:val="-1"/>
          <w:w w:val="99"/>
        </w:rPr>
        <w:t>投保人向本公司投保本保险。</w:t>
      </w:r>
    </w:p>
    <w:p>
      <w:pPr>
        <w:pStyle w:val="BodyText"/>
        <w:spacing w:before="11"/>
        <w:rPr>
          <w:sz w:val="18"/>
        </w:rPr>
      </w:pPr>
    </w:p>
    <w:p>
      <w:pPr>
        <w:spacing w:after="0"/>
        <w:rPr>
          <w:sz w:val="18"/>
        </w:rPr>
        <w:sectPr>
          <w:pgSz w:w="11910" w:h="16840"/>
          <w:pgMar w:header="878" w:footer="1000" w:top="1100" w:bottom="1180" w:left="1320" w:right="200"/>
        </w:sectPr>
      </w:pPr>
    </w:p>
    <w:p>
      <w:pPr>
        <w:pStyle w:val="ListParagraph"/>
        <w:numPr>
          <w:ilvl w:val="1"/>
          <w:numId w:val="7"/>
        </w:numPr>
        <w:tabs>
          <w:tab w:pos="959" w:val="left" w:leader="none"/>
          <w:tab w:pos="960" w:val="left" w:leader="none"/>
        </w:tabs>
        <w:spacing w:line="278" w:lineRule="auto" w:before="70" w:after="0"/>
        <w:ind w:left="960" w:right="0" w:hanging="747"/>
        <w:jc w:val="left"/>
        <w:rPr>
          <w:b/>
          <w:sz w:val="21"/>
        </w:rPr>
      </w:pPr>
      <w:r>
        <w:rPr>
          <w:b/>
          <w:spacing w:val="10"/>
          <w:sz w:val="21"/>
        </w:rPr>
        <w:t>合同成</w:t>
      </w:r>
      <w:r>
        <w:rPr>
          <w:b/>
          <w:sz w:val="21"/>
        </w:rPr>
        <w:t>立</w:t>
      </w:r>
      <w:r>
        <w:rPr>
          <w:b/>
          <w:spacing w:val="-4"/>
          <w:sz w:val="21"/>
        </w:rPr>
        <w:t>与生效</w:t>
      </w:r>
    </w:p>
    <w:p>
      <w:pPr>
        <w:pStyle w:val="BodyText"/>
        <w:spacing w:line="278" w:lineRule="auto" w:before="70"/>
        <w:ind w:left="173" w:right="1333" w:firstLine="420"/>
      </w:pPr>
      <w:r>
        <w:rPr/>
        <w:br w:type="column"/>
      </w:r>
      <w:r>
        <w:rPr>
          <w:spacing w:val="1"/>
          <w:w w:val="99"/>
        </w:rPr>
        <w:t>您提出保险申请、本公司同意承保，本合同成立，合同成立日期在保险</w:t>
      </w:r>
      <w:r>
        <w:rPr>
          <w:spacing w:val="-1"/>
          <w:w w:val="99"/>
        </w:rPr>
        <w:t>单上载明。</w:t>
      </w:r>
    </w:p>
    <w:p>
      <w:pPr>
        <w:spacing w:line="278" w:lineRule="auto" w:before="0"/>
        <w:ind w:left="173" w:right="1307" w:firstLine="420"/>
        <w:jc w:val="both"/>
        <w:rPr>
          <w:sz w:val="21"/>
        </w:rPr>
      </w:pPr>
      <w:r>
        <w:rPr>
          <w:b/>
          <w:spacing w:val="1"/>
          <w:w w:val="99"/>
          <w:sz w:val="21"/>
        </w:rPr>
        <w:t>除另有约定外，自本合同成立且本公司收取首期保险费并签发保险单的次日零时起本合同生效，本公司开始承担保险责任，合同生效日期在保险单上载明。</w:t>
      </w:r>
      <w:r>
        <w:rPr>
          <w:spacing w:val="-1"/>
          <w:w w:val="99"/>
          <w:sz w:val="21"/>
        </w:rPr>
        <w:t>本合同生效日即为保单生效日。</w:t>
      </w:r>
    </w:p>
    <w:p>
      <w:pPr>
        <w:spacing w:after="0" w:line="278" w:lineRule="auto"/>
        <w:jc w:val="both"/>
        <w:rPr>
          <w:sz w:val="21"/>
        </w:rPr>
        <w:sectPr>
          <w:type w:val="continuous"/>
          <w:pgSz w:w="11910" w:h="16840"/>
          <w:pgMar w:header="878" w:footer="1000" w:top="1100" w:bottom="1180" w:left="1320" w:right="200"/>
          <w:cols w:num="2" w:equalWidth="0">
            <w:col w:w="1844" w:space="40"/>
            <w:col w:w="8506"/>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1"/>
          <w:numId w:val="7"/>
        </w:numPr>
        <w:tabs>
          <w:tab w:pos="960" w:val="left" w:leader="none"/>
        </w:tabs>
        <w:spacing w:line="278" w:lineRule="auto" w:before="70" w:after="0"/>
        <w:ind w:left="960" w:right="0" w:hanging="747"/>
        <w:jc w:val="both"/>
        <w:rPr>
          <w:b/>
          <w:sz w:val="21"/>
        </w:rPr>
      </w:pPr>
      <w:r>
        <w:rPr>
          <w:b/>
          <w:spacing w:val="10"/>
          <w:sz w:val="21"/>
        </w:rPr>
        <w:t>明确说</w:t>
      </w:r>
      <w:r>
        <w:rPr>
          <w:b/>
          <w:sz w:val="21"/>
        </w:rPr>
        <w:t>明</w:t>
      </w:r>
      <w:r>
        <w:rPr>
          <w:b/>
          <w:spacing w:val="10"/>
          <w:sz w:val="21"/>
        </w:rPr>
        <w:t>与如实</w:t>
      </w:r>
      <w:r>
        <w:rPr>
          <w:b/>
          <w:sz w:val="21"/>
        </w:rPr>
        <w:t>告</w:t>
      </w:r>
      <w:r>
        <w:rPr>
          <w:b/>
          <w:spacing w:val="-10"/>
          <w:sz w:val="21"/>
        </w:rPr>
        <w:t>知</w:t>
      </w:r>
    </w:p>
    <w:p>
      <w:pPr>
        <w:pStyle w:val="BodyText"/>
        <w:spacing w:line="278" w:lineRule="auto" w:before="70"/>
        <w:ind w:left="173" w:right="1230" w:firstLine="420"/>
      </w:pPr>
      <w:r>
        <w:rPr/>
        <w:br w:type="column"/>
      </w:r>
      <w:r>
        <w:rPr>
          <w:spacing w:val="1"/>
          <w:w w:val="99"/>
        </w:rPr>
        <w:t>订立本合同时，本公司会向您说明本合同的条款内容。对本合同中免除本公司责任的条款，本公司在订立合同时将在投保单、保险单或其他保险凭证上作出足以引起您注意的提示，并对该条款的内容以书面或口头形式向您</w:t>
      </w:r>
      <w:r>
        <w:rPr>
          <w:spacing w:val="-5"/>
          <w:w w:val="99"/>
        </w:rPr>
        <w:t>作出明确说明，未作提示或明确说明的，该免除本公司责任条款不产生效力。</w:t>
      </w:r>
      <w:r>
        <w:rPr>
          <w:spacing w:val="-1"/>
          <w:w w:val="99"/>
        </w:rPr>
        <w:t>本公司会就您和被保险人的有关情况提出书面询问，您应当如实告知。</w:t>
      </w:r>
    </w:p>
    <w:p>
      <w:pPr>
        <w:spacing w:line="278" w:lineRule="auto" w:before="0"/>
        <w:ind w:left="173" w:right="1309" w:firstLine="420"/>
        <w:jc w:val="left"/>
        <w:rPr>
          <w:b/>
          <w:sz w:val="21"/>
        </w:rPr>
      </w:pPr>
      <w:r>
        <w:rPr>
          <w:b/>
          <w:spacing w:val="1"/>
          <w:w w:val="99"/>
          <w:sz w:val="21"/>
        </w:rPr>
        <w:t>您故意或因重大过失未履行如实告知义务，足以影响本公司决定是否同</w:t>
      </w:r>
      <w:r>
        <w:rPr>
          <w:b/>
          <w:spacing w:val="-1"/>
          <w:w w:val="99"/>
          <w:sz w:val="21"/>
        </w:rPr>
        <w:t>意承保或提高保险费率的，本公司有权解除本合同。</w:t>
      </w:r>
    </w:p>
    <w:p>
      <w:pPr>
        <w:spacing w:after="0" w:line="278" w:lineRule="auto"/>
        <w:jc w:val="left"/>
        <w:rPr>
          <w:sz w:val="21"/>
        </w:rPr>
        <w:sectPr>
          <w:type w:val="continuous"/>
          <w:pgSz w:w="11910" w:h="16840"/>
          <w:pgMar w:header="878" w:footer="1000" w:top="1100" w:bottom="1180" w:left="1320" w:right="200"/>
          <w:cols w:num="2" w:equalWidth="0">
            <w:col w:w="1844" w:space="40"/>
            <w:col w:w="8506"/>
          </w:cols>
        </w:sectPr>
      </w:pPr>
    </w:p>
    <w:p>
      <w:pPr>
        <w:pStyle w:val="BodyText"/>
        <w:spacing w:before="11"/>
        <w:rPr>
          <w:b/>
          <w:sz w:val="20"/>
        </w:rPr>
      </w:pPr>
    </w:p>
    <w:p>
      <w:pPr>
        <w:spacing w:before="91"/>
        <w:ind w:left="120" w:right="0" w:firstLine="0"/>
        <w:jc w:val="left"/>
        <w:rPr>
          <w:sz w:val="18"/>
        </w:rPr>
      </w:pPr>
      <w:r>
        <w:rPr>
          <w:w w:val="95"/>
          <w:position w:val="9"/>
          <w:sz w:val="9"/>
        </w:rPr>
        <w:t>6</w:t>
      </w:r>
      <w:bookmarkStart w:name="_bookmark5" w:id="6"/>
      <w:bookmarkEnd w:id="6"/>
      <w:r>
        <w:rPr>
          <w:spacing w:val="1"/>
          <w:w w:val="98"/>
          <w:position w:val="9"/>
          <w:sz w:val="9"/>
        </w:rPr>
      </w:r>
      <w:r>
        <w:rPr>
          <w:b/>
          <w:w w:val="95"/>
          <w:sz w:val="18"/>
        </w:rPr>
        <w:t>周</w:t>
      </w:r>
      <w:r>
        <w:rPr>
          <w:b/>
          <w:w w:val="95"/>
          <w:sz w:val="18"/>
        </w:rPr>
        <w:t>岁</w:t>
      </w:r>
      <w:r>
        <w:rPr>
          <w:w w:val="95"/>
          <w:sz w:val="18"/>
        </w:rPr>
        <w:t>指</w:t>
      </w:r>
      <w:r>
        <w:rPr>
          <w:w w:val="95"/>
          <w:sz w:val="18"/>
        </w:rPr>
        <w:t>按</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计</w:t>
      </w:r>
      <w:r>
        <w:rPr>
          <w:w w:val="95"/>
          <w:sz w:val="18"/>
        </w:rPr>
        <w:t>算</w:t>
      </w:r>
      <w:r>
        <w:rPr>
          <w:w w:val="95"/>
          <w:sz w:val="18"/>
        </w:rPr>
        <w:t>的</w:t>
      </w:r>
      <w:r>
        <w:rPr>
          <w:w w:val="95"/>
          <w:sz w:val="18"/>
        </w:rPr>
        <w:t>年</w:t>
      </w:r>
      <w:r>
        <w:rPr>
          <w:w w:val="95"/>
          <w:sz w:val="18"/>
        </w:rPr>
        <w:t>龄</w:t>
      </w:r>
      <w:r>
        <w:rPr>
          <w:w w:val="95"/>
          <w:sz w:val="18"/>
        </w:rPr>
        <w:t>，</w:t>
      </w:r>
      <w:r>
        <w:rPr>
          <w:w w:val="95"/>
          <w:sz w:val="18"/>
        </w:rPr>
        <w:t>自</w:t>
      </w:r>
      <w:r>
        <w:rPr>
          <w:w w:val="95"/>
          <w:sz w:val="18"/>
        </w:rPr>
        <w:t>出</w:t>
      </w:r>
      <w:r>
        <w:rPr>
          <w:w w:val="95"/>
          <w:sz w:val="18"/>
        </w:rPr>
        <w:t>生</w:t>
      </w:r>
      <w:r>
        <w:rPr>
          <w:w w:val="95"/>
          <w:sz w:val="18"/>
        </w:rPr>
        <w:t>之</w:t>
      </w:r>
      <w:r>
        <w:rPr>
          <w:w w:val="95"/>
          <w:sz w:val="18"/>
        </w:rPr>
        <w:t>日</w:t>
      </w:r>
      <w:r>
        <w:rPr>
          <w:w w:val="95"/>
          <w:sz w:val="18"/>
        </w:rPr>
        <w:t>起</w:t>
      </w:r>
      <w:r>
        <w:rPr>
          <w:w w:val="95"/>
          <w:sz w:val="18"/>
        </w:rPr>
        <w:t>为</w:t>
      </w:r>
      <w:r>
        <w:rPr>
          <w:w w:val="95"/>
          <w:sz w:val="18"/>
        </w:rPr>
        <w:t>零</w:t>
      </w:r>
      <w:r>
        <w:rPr>
          <w:w w:val="95"/>
          <w:sz w:val="18"/>
        </w:rPr>
        <w:t>周</w:t>
      </w:r>
      <w:r>
        <w:rPr>
          <w:w w:val="95"/>
          <w:sz w:val="18"/>
        </w:rPr>
        <w:t>岁，</w:t>
      </w:r>
      <w:r>
        <w:rPr>
          <w:w w:val="95"/>
          <w:sz w:val="18"/>
        </w:rPr>
        <w:t>每</w:t>
      </w:r>
      <w:r>
        <w:rPr>
          <w:w w:val="95"/>
          <w:sz w:val="18"/>
        </w:rPr>
        <w:t>经</w:t>
      </w:r>
      <w:r>
        <w:rPr>
          <w:w w:val="95"/>
          <w:sz w:val="18"/>
        </w:rPr>
        <w:t>过</w:t>
      </w:r>
      <w:r>
        <w:rPr>
          <w:w w:val="95"/>
          <w:sz w:val="18"/>
        </w:rPr>
        <w:t>一</w:t>
      </w:r>
      <w:r>
        <w:rPr>
          <w:w w:val="95"/>
          <w:sz w:val="18"/>
        </w:rPr>
        <w:t>年</w:t>
      </w:r>
      <w:r>
        <w:rPr>
          <w:w w:val="95"/>
          <w:sz w:val="18"/>
        </w:rPr>
        <w:t>增</w:t>
      </w:r>
      <w:r>
        <w:rPr>
          <w:w w:val="95"/>
          <w:sz w:val="18"/>
        </w:rPr>
        <w:t>加</w:t>
      </w:r>
      <w:r>
        <w:rPr>
          <w:w w:val="95"/>
          <w:sz w:val="18"/>
        </w:rPr>
        <w:t>一</w:t>
      </w:r>
      <w:r>
        <w:rPr>
          <w:w w:val="95"/>
          <w:sz w:val="18"/>
        </w:rPr>
        <w:t>岁</w:t>
      </w:r>
      <w:r>
        <w:rPr>
          <w:w w:val="95"/>
          <w:sz w:val="18"/>
        </w:rPr>
        <w:t>，</w:t>
      </w:r>
      <w:r>
        <w:rPr>
          <w:w w:val="95"/>
          <w:sz w:val="18"/>
        </w:rPr>
        <w:t>不</w:t>
      </w:r>
      <w:r>
        <w:rPr>
          <w:w w:val="95"/>
          <w:sz w:val="18"/>
        </w:rPr>
        <w:t>足</w:t>
      </w:r>
      <w:r>
        <w:rPr>
          <w:w w:val="95"/>
          <w:sz w:val="18"/>
        </w:rPr>
        <w:t>一</w:t>
      </w:r>
      <w:r>
        <w:rPr>
          <w:w w:val="95"/>
          <w:sz w:val="18"/>
        </w:rPr>
        <w:t>年</w:t>
      </w:r>
      <w:r>
        <w:rPr>
          <w:spacing w:val="-10"/>
          <w:w w:val="95"/>
          <w:sz w:val="18"/>
        </w:rPr>
        <w:t>的</w:t>
      </w:r>
    </w:p>
    <w:p>
      <w:pPr>
        <w:spacing w:before="2"/>
        <w:ind w:left="120" w:right="0" w:firstLine="0"/>
        <w:jc w:val="left"/>
        <w:rPr>
          <w:sz w:val="18"/>
        </w:rPr>
      </w:pPr>
      <w:r>
        <w:rPr>
          <w:spacing w:val="-4"/>
          <w:sz w:val="18"/>
        </w:rPr>
        <w:t>不计。</w:t>
      </w:r>
    </w:p>
    <w:p>
      <w:pPr>
        <w:spacing w:after="0"/>
        <w:jc w:val="left"/>
        <w:rPr>
          <w:sz w:val="18"/>
        </w:rPr>
        <w:sectPr>
          <w:type w:val="continuous"/>
          <w:pgSz w:w="11910" w:h="16840"/>
          <w:pgMar w:header="878" w:footer="1000" w:top="1100" w:bottom="1180" w:left="1320" w:right="200"/>
        </w:sectPr>
      </w:pPr>
    </w:p>
    <w:p>
      <w:pPr>
        <w:pStyle w:val="BodyText"/>
        <w:spacing w:before="4"/>
      </w:pPr>
    </w:p>
    <w:p>
      <w:pPr>
        <w:spacing w:line="278" w:lineRule="auto" w:before="70"/>
        <w:ind w:left="2056" w:right="1309" w:firstLine="420"/>
        <w:jc w:val="left"/>
        <w:rPr>
          <w:b/>
          <w:sz w:val="21"/>
        </w:rPr>
      </w:pPr>
      <w:r>
        <w:rPr>
          <w:b/>
          <w:spacing w:val="1"/>
          <w:w w:val="99"/>
          <w:sz w:val="21"/>
        </w:rPr>
        <w:t>您故意不履行如实告知义务，对于本合同解除前发生的保险事故，本公</w:t>
      </w:r>
      <w:r>
        <w:rPr>
          <w:b/>
          <w:spacing w:val="-1"/>
          <w:w w:val="99"/>
          <w:sz w:val="21"/>
        </w:rPr>
        <w:t>司不承担保险责任，并不退还本合同实际交纳的保险费。</w:t>
      </w:r>
    </w:p>
    <w:p>
      <w:pPr>
        <w:spacing w:line="278" w:lineRule="auto" w:before="0"/>
        <w:ind w:left="2056" w:right="1309" w:firstLine="420"/>
        <w:jc w:val="both"/>
        <w:rPr>
          <w:b/>
          <w:sz w:val="21"/>
        </w:rPr>
      </w:pPr>
      <w:r>
        <w:rPr>
          <w:b/>
          <w:spacing w:val="1"/>
          <w:w w:val="99"/>
          <w:sz w:val="21"/>
        </w:rPr>
        <w:t>您因重大过失未履行如实告知义务，对保险事故的发生有严重影响的，对于本合同解除前发生的保险事故，本公司不承担保险责任，但将退还本合</w:t>
      </w:r>
      <w:r>
        <w:rPr>
          <w:b/>
          <w:w w:val="99"/>
          <w:sz w:val="21"/>
        </w:rPr>
        <w:t>同实际交纳的保险费。</w:t>
      </w:r>
    </w:p>
    <w:p>
      <w:pPr>
        <w:pStyle w:val="BodyText"/>
        <w:spacing w:line="278" w:lineRule="auto"/>
        <w:ind w:left="2056" w:right="1333" w:firstLine="420"/>
      </w:pPr>
      <w:r>
        <w:rPr>
          <w:spacing w:val="1"/>
          <w:w w:val="99"/>
        </w:rPr>
        <w:t>本公司在合同订立时已经知道您未如实告知的情况的，本公司不得解除</w:t>
      </w:r>
      <w:r>
        <w:rPr>
          <w:spacing w:val="-1"/>
          <w:w w:val="99"/>
        </w:rPr>
        <w:t>合同；发生保险事故的，本公司承担给付保险金的责任。</w:t>
      </w:r>
    </w:p>
    <w:p>
      <w:pPr>
        <w:spacing w:line="278" w:lineRule="auto" w:before="0"/>
        <w:ind w:left="2056" w:right="1307" w:firstLine="420"/>
        <w:jc w:val="both"/>
        <w:rPr>
          <w:b/>
          <w:sz w:val="21"/>
        </w:rPr>
      </w:pPr>
      <w:r>
        <w:rPr>
          <w:b/>
          <w:spacing w:val="-5"/>
          <w:w w:val="99"/>
          <w:sz w:val="21"/>
        </w:rPr>
        <w:t>上述合同解除权，自本公司知道有解除事由之日起，超过</w:t>
      </w:r>
      <w:r>
        <w:rPr>
          <w:b/>
          <w:spacing w:val="-51"/>
          <w:sz w:val="21"/>
        </w:rPr>
        <w:t> </w:t>
      </w:r>
      <w:r>
        <w:rPr>
          <w:b/>
          <w:spacing w:val="3"/>
          <w:w w:val="98"/>
          <w:sz w:val="21"/>
        </w:rPr>
        <w:t>3</w:t>
      </w:r>
      <w:r>
        <w:rPr>
          <w:b/>
          <w:w w:val="98"/>
          <w:sz w:val="21"/>
        </w:rPr>
        <w:t>0</w:t>
      </w:r>
      <w:r>
        <w:rPr>
          <w:b/>
          <w:spacing w:val="-55"/>
          <w:sz w:val="21"/>
        </w:rPr>
        <w:t> </w:t>
      </w:r>
      <w:r>
        <w:rPr>
          <w:b/>
          <w:spacing w:val="1"/>
          <w:w w:val="99"/>
          <w:sz w:val="21"/>
        </w:rPr>
        <w:t>日不行使而消灭。自本合同成立之日起超过二年的，本公司不得解除本合同；发生保险</w:t>
      </w:r>
      <w:r>
        <w:rPr>
          <w:b/>
          <w:spacing w:val="-1"/>
          <w:w w:val="99"/>
          <w:sz w:val="21"/>
        </w:rPr>
        <w:t>事故的，本公司承担给付保险金的责任。</w:t>
      </w:r>
    </w:p>
    <w:p>
      <w:pPr>
        <w:pStyle w:val="BodyText"/>
        <w:spacing w:before="10"/>
        <w:rPr>
          <w:b/>
          <w:sz w:val="18"/>
        </w:rPr>
      </w:pPr>
    </w:p>
    <w:p>
      <w:pPr>
        <w:spacing w:after="0"/>
        <w:rPr>
          <w:sz w:val="18"/>
        </w:rPr>
        <w:sectPr>
          <w:pgSz w:w="11910" w:h="16840"/>
          <w:pgMar w:header="878" w:footer="1000" w:top="1100" w:bottom="1180" w:left="1320" w:right="200"/>
        </w:sectPr>
      </w:pPr>
    </w:p>
    <w:p>
      <w:pPr>
        <w:pStyle w:val="ListParagraph"/>
        <w:numPr>
          <w:ilvl w:val="1"/>
          <w:numId w:val="7"/>
        </w:numPr>
        <w:tabs>
          <w:tab w:pos="960" w:val="left" w:leader="none"/>
        </w:tabs>
        <w:spacing w:line="278" w:lineRule="auto" w:before="70" w:after="0"/>
        <w:ind w:left="960" w:right="0" w:hanging="747"/>
        <w:jc w:val="both"/>
        <w:rPr>
          <w:b/>
          <w:sz w:val="21"/>
        </w:rPr>
      </w:pPr>
      <w:r>
        <w:rPr>
          <w:b/>
          <w:spacing w:val="10"/>
          <w:sz w:val="21"/>
        </w:rPr>
        <w:t>年龄确</w:t>
      </w:r>
      <w:r>
        <w:rPr>
          <w:b/>
          <w:sz w:val="21"/>
        </w:rPr>
        <w:t>定</w:t>
      </w:r>
      <w:r>
        <w:rPr>
          <w:b/>
          <w:spacing w:val="10"/>
          <w:sz w:val="21"/>
        </w:rPr>
        <w:t>与错误</w:t>
      </w:r>
      <w:r>
        <w:rPr>
          <w:b/>
          <w:sz w:val="21"/>
        </w:rPr>
        <w:t>处</w:t>
      </w:r>
      <w:r>
        <w:rPr>
          <w:b/>
          <w:spacing w:val="-10"/>
          <w:sz w:val="21"/>
        </w:rPr>
        <w:t>理</w:t>
      </w:r>
    </w:p>
    <w:p>
      <w:pPr>
        <w:pStyle w:val="ListParagraph"/>
        <w:numPr>
          <w:ilvl w:val="2"/>
          <w:numId w:val="7"/>
        </w:numPr>
        <w:tabs>
          <w:tab w:pos="805" w:val="left" w:leader="none"/>
        </w:tabs>
        <w:spacing w:line="240" w:lineRule="auto" w:before="70" w:after="0"/>
        <w:ind w:left="804" w:right="0" w:hanging="212"/>
        <w:jc w:val="left"/>
        <w:rPr>
          <w:sz w:val="21"/>
        </w:rPr>
      </w:pPr>
      <w:r>
        <w:rPr>
          <w:spacing w:val="-1"/>
          <w:w w:val="99"/>
          <w:sz w:val="21"/>
        </w:rPr>
        <w:br w:type="column"/>
      </w:r>
      <w:r>
        <w:rPr>
          <w:spacing w:val="-1"/>
          <w:w w:val="95"/>
          <w:sz w:val="21"/>
        </w:rPr>
        <w:t>被保险人的年龄以周岁计算。</w:t>
      </w:r>
    </w:p>
    <w:p>
      <w:pPr>
        <w:pStyle w:val="ListParagraph"/>
        <w:numPr>
          <w:ilvl w:val="2"/>
          <w:numId w:val="7"/>
        </w:numPr>
        <w:tabs>
          <w:tab w:pos="805" w:val="left" w:leader="none"/>
        </w:tabs>
        <w:spacing w:line="278" w:lineRule="auto" w:before="43" w:after="0"/>
        <w:ind w:left="173" w:right="1336" w:firstLine="420"/>
        <w:jc w:val="left"/>
        <w:rPr>
          <w:sz w:val="21"/>
        </w:rPr>
      </w:pPr>
      <w:r>
        <w:rPr>
          <w:spacing w:val="1"/>
          <w:w w:val="99"/>
          <w:sz w:val="21"/>
        </w:rPr>
        <w:t>您在申请投保时，应将与有效身份证件相符的被保险人的出生日期在</w:t>
      </w:r>
      <w:r>
        <w:rPr>
          <w:spacing w:val="-1"/>
          <w:w w:val="99"/>
          <w:sz w:val="21"/>
        </w:rPr>
        <w:t>投保单上填明，如发生错误按下列方式办理：</w:t>
      </w:r>
    </w:p>
    <w:p>
      <w:pPr>
        <w:pStyle w:val="ListParagraph"/>
        <w:numPr>
          <w:ilvl w:val="0"/>
          <w:numId w:val="10"/>
        </w:numPr>
        <w:tabs>
          <w:tab w:pos="1123" w:val="left" w:leader="none"/>
        </w:tabs>
        <w:spacing w:line="278" w:lineRule="auto" w:before="0" w:after="0"/>
        <w:ind w:left="173" w:right="1311" w:firstLine="420"/>
        <w:jc w:val="left"/>
        <w:rPr>
          <w:b/>
          <w:sz w:val="19"/>
        </w:rPr>
      </w:pPr>
      <w:r>
        <w:rPr>
          <w:b/>
          <w:spacing w:val="-1"/>
          <w:w w:val="99"/>
          <w:sz w:val="21"/>
        </w:rPr>
        <w:t>您申报的被保险人年龄不真实，并且其真实年龄不符合本合同约定投保年龄限制的，本公司有权解除本合同，并向您退还本合同的现金价值</w:t>
      </w:r>
      <w:r>
        <w:rPr>
          <w:b/>
          <w:w w:val="99"/>
          <w:sz w:val="21"/>
        </w:rPr>
        <w:t>。</w:t>
      </w:r>
    </w:p>
    <w:p>
      <w:pPr>
        <w:spacing w:line="269" w:lineRule="exact" w:before="0"/>
        <w:ind w:left="593" w:right="0" w:firstLine="0"/>
        <w:jc w:val="left"/>
        <w:rPr>
          <w:b/>
          <w:sz w:val="21"/>
        </w:rPr>
      </w:pPr>
      <w:r>
        <w:rPr>
          <w:b/>
          <w:w w:val="95"/>
          <w:sz w:val="21"/>
        </w:rPr>
        <w:t>本</w:t>
      </w:r>
      <w:r>
        <w:rPr>
          <w:b/>
          <w:w w:val="95"/>
          <w:sz w:val="21"/>
        </w:rPr>
        <w:t>公</w:t>
      </w:r>
      <w:r>
        <w:rPr>
          <w:b/>
          <w:w w:val="95"/>
          <w:sz w:val="21"/>
        </w:rPr>
        <w:t>司</w:t>
      </w:r>
      <w:r>
        <w:rPr>
          <w:b/>
          <w:w w:val="95"/>
          <w:sz w:val="21"/>
        </w:rPr>
        <w:t>行</w:t>
      </w:r>
      <w:r>
        <w:rPr>
          <w:b/>
          <w:w w:val="95"/>
          <w:sz w:val="21"/>
        </w:rPr>
        <w:t>使</w:t>
      </w:r>
      <w:r>
        <w:rPr>
          <w:b/>
          <w:w w:val="95"/>
          <w:sz w:val="21"/>
        </w:rPr>
        <w:t>合</w:t>
      </w:r>
      <w:r>
        <w:rPr>
          <w:b/>
          <w:w w:val="95"/>
          <w:sz w:val="21"/>
        </w:rPr>
        <w:t>同</w:t>
      </w:r>
      <w:r>
        <w:rPr>
          <w:b/>
          <w:w w:val="95"/>
          <w:sz w:val="21"/>
        </w:rPr>
        <w:t>解</w:t>
      </w:r>
      <w:r>
        <w:rPr>
          <w:b/>
          <w:w w:val="95"/>
          <w:sz w:val="21"/>
        </w:rPr>
        <w:t>除</w:t>
      </w:r>
      <w:r>
        <w:rPr>
          <w:b/>
          <w:w w:val="95"/>
          <w:sz w:val="21"/>
        </w:rPr>
        <w:t>权</w:t>
      </w:r>
      <w:r>
        <w:rPr>
          <w:b/>
          <w:w w:val="95"/>
          <w:sz w:val="21"/>
        </w:rPr>
        <w:t>适</w:t>
      </w:r>
      <w:r>
        <w:rPr>
          <w:b/>
          <w:w w:val="95"/>
          <w:sz w:val="21"/>
        </w:rPr>
        <w:t>用</w:t>
      </w:r>
      <w:r>
        <w:rPr>
          <w:b/>
          <w:w w:val="95"/>
          <w:sz w:val="21"/>
        </w:rPr>
        <w:t>本</w:t>
      </w:r>
      <w:r>
        <w:rPr>
          <w:b/>
          <w:w w:val="95"/>
          <w:sz w:val="21"/>
        </w:rPr>
        <w:t>合</w:t>
      </w:r>
      <w:r>
        <w:rPr>
          <w:b/>
          <w:w w:val="95"/>
          <w:sz w:val="21"/>
        </w:rPr>
        <w:t>同</w:t>
      </w:r>
      <w:r>
        <w:rPr>
          <w:b/>
          <w:w w:val="95"/>
          <w:sz w:val="21"/>
        </w:rPr>
        <w:t>第</w:t>
      </w:r>
      <w:r>
        <w:rPr>
          <w:b/>
          <w:spacing w:val="49"/>
          <w:sz w:val="21"/>
        </w:rPr>
        <w:t> </w:t>
      </w:r>
      <w:r>
        <w:rPr>
          <w:b/>
          <w:w w:val="95"/>
          <w:sz w:val="21"/>
        </w:rPr>
        <w:t>6.4</w:t>
      </w:r>
      <w:r>
        <w:rPr>
          <w:b/>
          <w:spacing w:val="56"/>
          <w:sz w:val="21"/>
        </w:rPr>
        <w:t> </w:t>
      </w:r>
      <w:r>
        <w:rPr>
          <w:b/>
          <w:w w:val="95"/>
          <w:sz w:val="21"/>
        </w:rPr>
        <w:t>条</w:t>
      </w:r>
      <w:r>
        <w:rPr>
          <w:b/>
          <w:w w:val="95"/>
          <w:sz w:val="21"/>
        </w:rPr>
        <w:t>的</w:t>
      </w:r>
      <w:r>
        <w:rPr>
          <w:b/>
          <w:w w:val="95"/>
          <w:sz w:val="21"/>
        </w:rPr>
        <w:t>规</w:t>
      </w:r>
      <w:r>
        <w:rPr>
          <w:b/>
          <w:w w:val="95"/>
          <w:sz w:val="21"/>
        </w:rPr>
        <w:t>定</w:t>
      </w:r>
      <w:r>
        <w:rPr>
          <w:b/>
          <w:spacing w:val="-10"/>
          <w:w w:val="95"/>
          <w:sz w:val="21"/>
        </w:rPr>
        <w:t>。</w:t>
      </w:r>
    </w:p>
    <w:p>
      <w:pPr>
        <w:pStyle w:val="ListParagraph"/>
        <w:numPr>
          <w:ilvl w:val="0"/>
          <w:numId w:val="10"/>
        </w:numPr>
        <w:tabs>
          <w:tab w:pos="1123" w:val="left" w:leader="none"/>
        </w:tabs>
        <w:spacing w:line="278" w:lineRule="auto" w:before="43" w:after="0"/>
        <w:ind w:left="173" w:right="1307" w:firstLine="420"/>
        <w:jc w:val="both"/>
        <w:rPr>
          <w:b/>
          <w:sz w:val="19"/>
        </w:rPr>
      </w:pPr>
      <w:r>
        <w:rPr>
          <w:b/>
          <w:spacing w:val="-1"/>
          <w:w w:val="99"/>
          <w:sz w:val="21"/>
        </w:rPr>
        <w:t>您申报的被保险人年龄不真实，致使您实付保险费少于应付保险</w:t>
      </w:r>
      <w:r>
        <w:rPr>
          <w:b/>
          <w:spacing w:val="2"/>
          <w:w w:val="99"/>
          <w:sz w:val="21"/>
        </w:rPr>
        <w:t>费的，本公司有权更正并要求您补交保险费。如已发生保险事故，在给付保</w:t>
      </w:r>
      <w:r>
        <w:rPr>
          <w:b/>
          <w:spacing w:val="-1"/>
          <w:w w:val="99"/>
          <w:sz w:val="21"/>
        </w:rPr>
        <w:t>险金时按实付保险费和应付保险费的比例支付。</w:t>
      </w:r>
    </w:p>
    <w:p>
      <w:pPr>
        <w:pStyle w:val="ListParagraph"/>
        <w:numPr>
          <w:ilvl w:val="0"/>
          <w:numId w:val="10"/>
        </w:numPr>
        <w:tabs>
          <w:tab w:pos="1118" w:val="left" w:leader="none"/>
        </w:tabs>
        <w:spacing w:line="278" w:lineRule="auto" w:before="0" w:after="0"/>
        <w:ind w:left="173" w:right="1333" w:firstLine="420"/>
        <w:jc w:val="left"/>
        <w:rPr>
          <w:sz w:val="19"/>
        </w:rPr>
      </w:pPr>
      <w:r>
        <w:rPr>
          <w:spacing w:val="-3"/>
          <w:w w:val="99"/>
          <w:sz w:val="21"/>
        </w:rPr>
        <w:t>您申报的被保险人年龄不真实，致使您实付保险费多于应付保险</w:t>
      </w:r>
      <w:r>
        <w:rPr>
          <w:spacing w:val="-1"/>
          <w:w w:val="99"/>
          <w:sz w:val="21"/>
        </w:rPr>
        <w:t>费的，本公司会将多收的保险费退还给您。</w:t>
      </w:r>
    </w:p>
    <w:p>
      <w:pPr>
        <w:spacing w:after="0" w:line="278" w:lineRule="auto"/>
        <w:jc w:val="left"/>
        <w:rPr>
          <w:sz w:val="19"/>
        </w:rPr>
        <w:sectPr>
          <w:type w:val="continuous"/>
          <w:pgSz w:w="11910" w:h="16840"/>
          <w:pgMar w:header="878" w:footer="1000" w:top="1100" w:bottom="1180" w:left="1320" w:right="200"/>
          <w:cols w:num="2" w:equalWidth="0">
            <w:col w:w="1844" w:space="40"/>
            <w:col w:w="8506"/>
          </w:cols>
        </w:sectPr>
      </w:pPr>
    </w:p>
    <w:p>
      <w:pPr>
        <w:pStyle w:val="BodyText"/>
        <w:spacing w:before="11"/>
        <w:rPr>
          <w:sz w:val="18"/>
        </w:rPr>
      </w:pPr>
    </w:p>
    <w:p>
      <w:pPr>
        <w:spacing w:after="0"/>
        <w:rPr>
          <w:sz w:val="18"/>
        </w:rPr>
        <w:sectPr>
          <w:type w:val="continuous"/>
          <w:pgSz w:w="11910" w:h="16840"/>
          <w:pgMar w:header="878" w:footer="1000" w:top="1100" w:bottom="1180" w:left="1320" w:right="200"/>
        </w:sectPr>
      </w:pPr>
    </w:p>
    <w:p>
      <w:pPr>
        <w:pStyle w:val="ListParagraph"/>
        <w:numPr>
          <w:ilvl w:val="1"/>
          <w:numId w:val="7"/>
        </w:numPr>
        <w:tabs>
          <w:tab w:pos="959" w:val="left" w:leader="none"/>
          <w:tab w:pos="960" w:val="left" w:leader="none"/>
        </w:tabs>
        <w:spacing w:line="278" w:lineRule="auto" w:before="69" w:after="0"/>
        <w:ind w:left="960" w:right="0" w:hanging="747"/>
        <w:jc w:val="left"/>
        <w:rPr>
          <w:b/>
          <w:sz w:val="21"/>
        </w:rPr>
      </w:pPr>
      <w:r>
        <w:rPr>
          <w:b/>
          <w:spacing w:val="10"/>
          <w:sz w:val="21"/>
        </w:rPr>
        <w:t>合同内</w:t>
      </w:r>
      <w:r>
        <w:rPr>
          <w:b/>
          <w:sz w:val="21"/>
        </w:rPr>
        <w:t>容</w:t>
      </w:r>
      <w:r>
        <w:rPr>
          <w:b/>
          <w:spacing w:val="-6"/>
          <w:sz w:val="21"/>
        </w:rPr>
        <w:t>变更</w:t>
      </w:r>
    </w:p>
    <w:p>
      <w:pPr>
        <w:pStyle w:val="BodyText"/>
        <w:spacing w:line="278" w:lineRule="auto" w:before="69"/>
        <w:ind w:left="173" w:right="1333" w:firstLine="420"/>
      </w:pPr>
      <w:r>
        <w:rPr/>
        <w:br w:type="column"/>
      </w:r>
      <w:r>
        <w:rPr>
          <w:spacing w:val="1"/>
          <w:w w:val="99"/>
        </w:rPr>
        <w:t>您和本公司可以协商变更本合同的有关内容。变更本合同的，由本公司</w:t>
      </w:r>
      <w:r>
        <w:rPr>
          <w:spacing w:val="-1"/>
          <w:w w:val="99"/>
        </w:rPr>
        <w:t>在保险单上批注或附贴批单，或由您和本公司订立变更的书面协议。</w:t>
      </w:r>
    </w:p>
    <w:p>
      <w:pPr>
        <w:pStyle w:val="BodyText"/>
        <w:spacing w:line="278" w:lineRule="auto"/>
        <w:ind w:left="173" w:right="1230" w:firstLine="420"/>
      </w:pPr>
      <w:r>
        <w:rPr>
          <w:spacing w:val="-5"/>
          <w:w w:val="99"/>
        </w:rPr>
        <w:t>为了保障您的合法权益，您的住所、通讯地址或电话等联系方式变更时，</w:t>
      </w:r>
      <w:r>
        <w:rPr>
          <w:spacing w:val="1"/>
          <w:w w:val="99"/>
        </w:rPr>
        <w:t>请及时书面或以双方认可的其他方式通知本公司。如您未通知本公司，本公司按本合同载明的最后住所、通讯地址或电话等联系方式发送的有关通知，</w:t>
      </w:r>
      <w:r>
        <w:rPr>
          <w:spacing w:val="-1"/>
          <w:w w:val="99"/>
        </w:rPr>
        <w:t>均视为已送达给您。</w:t>
      </w:r>
    </w:p>
    <w:p>
      <w:pPr>
        <w:spacing w:after="0" w:line="278" w:lineRule="auto"/>
        <w:sectPr>
          <w:type w:val="continuous"/>
          <w:pgSz w:w="11910" w:h="16840"/>
          <w:pgMar w:header="878" w:footer="1000" w:top="1100" w:bottom="1180" w:left="1320" w:right="200"/>
          <w:cols w:num="2" w:equalWidth="0">
            <w:col w:w="1844" w:space="40"/>
            <w:col w:w="8506"/>
          </w:cols>
        </w:sectPr>
      </w:pPr>
    </w:p>
    <w:p>
      <w:pPr>
        <w:pStyle w:val="BodyText"/>
        <w:spacing w:before="9"/>
        <w:rPr>
          <w:sz w:val="26"/>
        </w:rPr>
      </w:pPr>
    </w:p>
    <w:tbl>
      <w:tblPr>
        <w:tblW w:w="0" w:type="auto"/>
        <w:jc w:val="left"/>
        <w:tblInd w:w="1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204"/>
        <w:gridCol w:w="7150"/>
      </w:tblGrid>
      <w:tr>
        <w:trPr>
          <w:trHeight w:val="1664" w:hRule="atLeast"/>
        </w:trPr>
        <w:tc>
          <w:tcPr>
            <w:tcW w:w="582" w:type="dxa"/>
          </w:tcPr>
          <w:p>
            <w:pPr>
              <w:pStyle w:val="TableParagraph"/>
              <w:spacing w:line="239" w:lineRule="exact"/>
              <w:ind w:left="50"/>
              <w:rPr>
                <w:b/>
                <w:sz w:val="21"/>
              </w:rPr>
            </w:pPr>
            <w:r>
              <w:rPr>
                <w:b/>
                <w:spacing w:val="-5"/>
                <w:sz w:val="21"/>
              </w:rPr>
              <w:t>6.7</w:t>
            </w:r>
          </w:p>
        </w:tc>
        <w:tc>
          <w:tcPr>
            <w:tcW w:w="1204" w:type="dxa"/>
          </w:tcPr>
          <w:p>
            <w:pPr>
              <w:pStyle w:val="TableParagraph"/>
              <w:spacing w:line="239" w:lineRule="exact"/>
              <w:ind w:right="145"/>
              <w:jc w:val="right"/>
              <w:rPr>
                <w:b/>
                <w:sz w:val="21"/>
              </w:rPr>
            </w:pPr>
            <w:r>
              <w:rPr>
                <w:b/>
                <w:w w:val="95"/>
                <w:sz w:val="21"/>
              </w:rPr>
              <w:t>合</w:t>
            </w:r>
            <w:r>
              <w:rPr>
                <w:b/>
                <w:w w:val="95"/>
                <w:sz w:val="21"/>
              </w:rPr>
              <w:t>同</w:t>
            </w:r>
            <w:r>
              <w:rPr>
                <w:b/>
                <w:w w:val="95"/>
                <w:sz w:val="21"/>
              </w:rPr>
              <w:t>终</w:t>
            </w:r>
            <w:r>
              <w:rPr>
                <w:b/>
                <w:spacing w:val="-10"/>
                <w:w w:val="95"/>
                <w:sz w:val="21"/>
              </w:rPr>
              <w:t>止</w:t>
            </w:r>
          </w:p>
        </w:tc>
        <w:tc>
          <w:tcPr>
            <w:tcW w:w="7150" w:type="dxa"/>
          </w:tcPr>
          <w:p>
            <w:pPr>
              <w:pStyle w:val="TableParagraph"/>
              <w:spacing w:line="239" w:lineRule="exact"/>
              <w:ind w:left="527"/>
              <w:rPr>
                <w:sz w:val="21"/>
              </w:rPr>
            </w:pPr>
            <w:r>
              <w:rPr>
                <w:spacing w:val="-1"/>
                <w:w w:val="95"/>
                <w:sz w:val="21"/>
              </w:rPr>
              <w:t>以下任何一种情况发生时，本合同终止：</w:t>
            </w:r>
          </w:p>
          <w:p>
            <w:pPr>
              <w:pStyle w:val="TableParagraph"/>
              <w:numPr>
                <w:ilvl w:val="0"/>
                <w:numId w:val="11"/>
              </w:numPr>
              <w:tabs>
                <w:tab w:pos="739" w:val="left" w:leader="none"/>
              </w:tabs>
              <w:spacing w:line="240" w:lineRule="auto" w:before="43" w:after="0"/>
              <w:ind w:left="738" w:right="0" w:hanging="212"/>
              <w:jc w:val="left"/>
              <w:rPr>
                <w:sz w:val="21"/>
              </w:rPr>
            </w:pPr>
            <w:r>
              <w:rPr>
                <w:spacing w:val="-1"/>
                <w:w w:val="95"/>
                <w:sz w:val="21"/>
              </w:rPr>
              <w:t>在本合同有效期内解除本合同的；</w:t>
            </w:r>
          </w:p>
          <w:p>
            <w:pPr>
              <w:pStyle w:val="TableParagraph"/>
              <w:numPr>
                <w:ilvl w:val="0"/>
                <w:numId w:val="11"/>
              </w:numPr>
              <w:tabs>
                <w:tab w:pos="739" w:val="left" w:leader="none"/>
              </w:tabs>
              <w:spacing w:line="240" w:lineRule="auto" w:before="43" w:after="0"/>
              <w:ind w:left="738" w:right="0" w:hanging="212"/>
              <w:jc w:val="left"/>
              <w:rPr>
                <w:sz w:val="21"/>
              </w:rPr>
            </w:pPr>
            <w:r>
              <w:rPr>
                <w:spacing w:val="-2"/>
                <w:w w:val="95"/>
                <w:sz w:val="21"/>
              </w:rPr>
              <w:t>被保险人身故的；</w:t>
            </w:r>
          </w:p>
          <w:p>
            <w:pPr>
              <w:pStyle w:val="TableParagraph"/>
              <w:numPr>
                <w:ilvl w:val="0"/>
                <w:numId w:val="11"/>
              </w:numPr>
              <w:tabs>
                <w:tab w:pos="739" w:val="left" w:leader="none"/>
              </w:tabs>
              <w:spacing w:line="240" w:lineRule="auto" w:before="43" w:after="0"/>
              <w:ind w:left="738" w:right="0" w:hanging="212"/>
              <w:jc w:val="left"/>
              <w:rPr>
                <w:sz w:val="21"/>
              </w:rPr>
            </w:pPr>
            <w:r>
              <w:rPr>
                <w:spacing w:val="-1"/>
                <w:w w:val="95"/>
                <w:sz w:val="21"/>
              </w:rPr>
              <w:t>本公司已经履行完毕保险责任的；</w:t>
            </w:r>
          </w:p>
          <w:p>
            <w:pPr>
              <w:pStyle w:val="TableParagraph"/>
              <w:numPr>
                <w:ilvl w:val="0"/>
                <w:numId w:val="11"/>
              </w:numPr>
              <w:tabs>
                <w:tab w:pos="739" w:val="left" w:leader="none"/>
              </w:tabs>
              <w:spacing w:line="240" w:lineRule="auto" w:before="42" w:after="0"/>
              <w:ind w:left="738" w:right="0" w:hanging="212"/>
              <w:jc w:val="left"/>
              <w:rPr>
                <w:sz w:val="21"/>
              </w:rPr>
            </w:pPr>
            <w:r>
              <w:rPr>
                <w:spacing w:val="-1"/>
                <w:w w:val="95"/>
                <w:sz w:val="21"/>
              </w:rPr>
              <w:t>本合同因条款所列其他情况而终止的。</w:t>
            </w:r>
          </w:p>
        </w:tc>
      </w:tr>
      <w:tr>
        <w:trPr>
          <w:trHeight w:val="1560" w:hRule="atLeast"/>
        </w:trPr>
        <w:tc>
          <w:tcPr>
            <w:tcW w:w="582" w:type="dxa"/>
          </w:tcPr>
          <w:p>
            <w:pPr>
              <w:pStyle w:val="TableParagraph"/>
              <w:spacing w:before="177"/>
              <w:ind w:left="50"/>
              <w:rPr>
                <w:b/>
                <w:sz w:val="21"/>
              </w:rPr>
            </w:pPr>
            <w:r>
              <w:rPr>
                <w:b/>
                <w:spacing w:val="-5"/>
                <w:sz w:val="21"/>
              </w:rPr>
              <w:t>6.8</w:t>
            </w:r>
          </w:p>
        </w:tc>
        <w:tc>
          <w:tcPr>
            <w:tcW w:w="1204" w:type="dxa"/>
          </w:tcPr>
          <w:p>
            <w:pPr>
              <w:pStyle w:val="TableParagraph"/>
              <w:spacing w:line="278" w:lineRule="auto" w:before="177"/>
              <w:ind w:left="214" w:right="104"/>
              <w:jc w:val="both"/>
              <w:rPr>
                <w:b/>
                <w:sz w:val="21"/>
              </w:rPr>
            </w:pPr>
            <w:r>
              <w:rPr>
                <w:b/>
                <w:spacing w:val="7"/>
                <w:sz w:val="21"/>
              </w:rPr>
              <w:t>欠交保险</w:t>
            </w:r>
            <w:r>
              <w:rPr>
                <w:b/>
                <w:spacing w:val="7"/>
                <w:sz w:val="21"/>
              </w:rPr>
              <w:t>费及未还款项的扣</w:t>
            </w:r>
            <w:r>
              <w:rPr>
                <w:b/>
                <w:spacing w:val="-10"/>
                <w:sz w:val="21"/>
              </w:rPr>
              <w:t>除</w:t>
            </w:r>
          </w:p>
        </w:tc>
        <w:tc>
          <w:tcPr>
            <w:tcW w:w="7150" w:type="dxa"/>
          </w:tcPr>
          <w:p>
            <w:pPr>
              <w:pStyle w:val="TableParagraph"/>
              <w:spacing w:line="278" w:lineRule="auto" w:before="177"/>
              <w:ind w:left="107" w:right="47" w:firstLine="420"/>
              <w:jc w:val="both"/>
              <w:rPr>
                <w:sz w:val="21"/>
              </w:rPr>
            </w:pPr>
            <w:r>
              <w:rPr>
                <w:spacing w:val="1"/>
                <w:w w:val="99"/>
                <w:sz w:val="21"/>
              </w:rPr>
              <w:t>本公司在办理给付保险金、退还本合同的现金价值或退还本合同实际交纳的保险费等事项时，若您有欠交的保险费、其他未还清款项的，我们将扣</w:t>
            </w:r>
            <w:r>
              <w:rPr>
                <w:spacing w:val="-1"/>
                <w:w w:val="99"/>
                <w:sz w:val="21"/>
              </w:rPr>
              <w:t>除上述款项及相应利息，再办理相关手续。</w:t>
            </w:r>
          </w:p>
        </w:tc>
      </w:tr>
      <w:tr>
        <w:trPr>
          <w:trHeight w:val="467" w:hRule="atLeast"/>
        </w:trPr>
        <w:tc>
          <w:tcPr>
            <w:tcW w:w="582" w:type="dxa"/>
          </w:tcPr>
          <w:p>
            <w:pPr>
              <w:pStyle w:val="TableParagraph"/>
              <w:spacing w:before="177"/>
              <w:ind w:left="50"/>
              <w:rPr>
                <w:b/>
                <w:sz w:val="21"/>
              </w:rPr>
            </w:pPr>
            <w:r>
              <w:rPr>
                <w:b/>
                <w:spacing w:val="-5"/>
                <w:sz w:val="21"/>
              </w:rPr>
              <w:t>6.9</w:t>
            </w:r>
          </w:p>
        </w:tc>
        <w:tc>
          <w:tcPr>
            <w:tcW w:w="1204" w:type="dxa"/>
          </w:tcPr>
          <w:p>
            <w:pPr>
              <w:pStyle w:val="TableParagraph"/>
              <w:spacing w:before="177"/>
              <w:ind w:right="145"/>
              <w:jc w:val="right"/>
              <w:rPr>
                <w:b/>
                <w:sz w:val="21"/>
              </w:rPr>
            </w:pPr>
            <w:r>
              <w:rPr>
                <w:b/>
                <w:w w:val="95"/>
                <w:sz w:val="21"/>
              </w:rPr>
              <w:t>失</w:t>
            </w:r>
            <w:r>
              <w:rPr>
                <w:b/>
                <w:w w:val="95"/>
                <w:sz w:val="21"/>
              </w:rPr>
              <w:t>踪</w:t>
            </w:r>
            <w:r>
              <w:rPr>
                <w:b/>
                <w:w w:val="95"/>
                <w:sz w:val="21"/>
              </w:rPr>
              <w:t>处</w:t>
            </w:r>
            <w:r>
              <w:rPr>
                <w:b/>
                <w:spacing w:val="-10"/>
                <w:w w:val="95"/>
                <w:sz w:val="21"/>
              </w:rPr>
              <w:t>理</w:t>
            </w:r>
          </w:p>
        </w:tc>
        <w:tc>
          <w:tcPr>
            <w:tcW w:w="7150" w:type="dxa"/>
          </w:tcPr>
          <w:p>
            <w:pPr>
              <w:pStyle w:val="TableParagraph"/>
              <w:spacing w:before="177"/>
              <w:ind w:right="49"/>
              <w:jc w:val="right"/>
              <w:rPr>
                <w:sz w:val="21"/>
              </w:rPr>
            </w:pPr>
            <w:r>
              <w:rPr>
                <w:w w:val="95"/>
                <w:sz w:val="21"/>
              </w:rPr>
              <w:t>被保险人</w:t>
            </w:r>
            <w:r>
              <w:rPr>
                <w:w w:val="95"/>
                <w:sz w:val="21"/>
              </w:rPr>
              <w:t>在</w:t>
            </w:r>
            <w:r>
              <w:rPr>
                <w:w w:val="95"/>
                <w:sz w:val="21"/>
              </w:rPr>
              <w:t>本</w:t>
            </w:r>
            <w:r>
              <w:rPr>
                <w:w w:val="95"/>
                <w:sz w:val="21"/>
              </w:rPr>
              <w:t>合</w:t>
            </w:r>
            <w:r>
              <w:rPr>
                <w:w w:val="95"/>
                <w:sz w:val="21"/>
              </w:rPr>
              <w:t>同</w:t>
            </w:r>
            <w:r>
              <w:rPr>
                <w:w w:val="95"/>
                <w:sz w:val="21"/>
              </w:rPr>
              <w:t>保</w:t>
            </w:r>
            <w:r>
              <w:rPr>
                <w:w w:val="95"/>
                <w:sz w:val="21"/>
              </w:rPr>
              <w:t>险</w:t>
            </w:r>
            <w:r>
              <w:rPr>
                <w:w w:val="95"/>
                <w:sz w:val="21"/>
              </w:rPr>
              <w:t>期间内</w:t>
            </w:r>
            <w:r>
              <w:rPr>
                <w:w w:val="95"/>
                <w:sz w:val="21"/>
              </w:rPr>
              <w:t>失</w:t>
            </w:r>
            <w:r>
              <w:rPr>
                <w:w w:val="95"/>
                <w:sz w:val="21"/>
              </w:rPr>
              <w:t>踪</w:t>
            </w:r>
            <w:r>
              <w:rPr>
                <w:w w:val="95"/>
                <w:sz w:val="21"/>
              </w:rPr>
              <w:t>，并经人</w:t>
            </w:r>
            <w:r>
              <w:rPr>
                <w:w w:val="95"/>
                <w:sz w:val="21"/>
              </w:rPr>
              <w:t>民</w:t>
            </w:r>
            <w:r>
              <w:rPr>
                <w:w w:val="95"/>
                <w:sz w:val="21"/>
              </w:rPr>
              <w:t>法</w:t>
            </w:r>
            <w:r>
              <w:rPr>
                <w:w w:val="95"/>
                <w:sz w:val="21"/>
              </w:rPr>
              <w:t>院</w:t>
            </w:r>
            <w:r>
              <w:rPr>
                <w:w w:val="95"/>
                <w:sz w:val="21"/>
              </w:rPr>
              <w:t>宣</w:t>
            </w:r>
            <w:r>
              <w:rPr>
                <w:w w:val="95"/>
                <w:sz w:val="21"/>
              </w:rPr>
              <w:t>告</w:t>
            </w:r>
            <w:r>
              <w:rPr>
                <w:w w:val="95"/>
                <w:sz w:val="21"/>
              </w:rPr>
              <w:t>死亡，</w:t>
            </w:r>
            <w:r>
              <w:rPr>
                <w:w w:val="95"/>
                <w:sz w:val="21"/>
              </w:rPr>
              <w:t>本</w:t>
            </w:r>
            <w:r>
              <w:rPr>
                <w:w w:val="95"/>
                <w:sz w:val="21"/>
              </w:rPr>
              <w:t>公</w:t>
            </w:r>
            <w:r>
              <w:rPr>
                <w:spacing w:val="-5"/>
                <w:w w:val="95"/>
                <w:sz w:val="21"/>
              </w:rPr>
              <w:t>司依</w:t>
            </w:r>
          </w:p>
        </w:tc>
      </w:tr>
      <w:tr>
        <w:trPr>
          <w:trHeight w:val="260" w:hRule="atLeast"/>
        </w:trPr>
        <w:tc>
          <w:tcPr>
            <w:tcW w:w="582" w:type="dxa"/>
          </w:tcPr>
          <w:p>
            <w:pPr>
              <w:pStyle w:val="TableParagraph"/>
              <w:rPr>
                <w:rFonts w:ascii="Times New Roman"/>
                <w:sz w:val="18"/>
              </w:rPr>
            </w:pPr>
          </w:p>
        </w:tc>
        <w:tc>
          <w:tcPr>
            <w:tcW w:w="1204" w:type="dxa"/>
          </w:tcPr>
          <w:p>
            <w:pPr>
              <w:pStyle w:val="TableParagraph"/>
              <w:rPr>
                <w:rFonts w:ascii="Times New Roman"/>
                <w:sz w:val="18"/>
              </w:rPr>
            </w:pPr>
          </w:p>
        </w:tc>
        <w:tc>
          <w:tcPr>
            <w:tcW w:w="7150" w:type="dxa"/>
          </w:tcPr>
          <w:p>
            <w:pPr>
              <w:pStyle w:val="TableParagraph"/>
              <w:spacing w:line="219" w:lineRule="exact" w:before="21"/>
              <w:ind w:right="47"/>
              <w:jc w:val="right"/>
              <w:rPr>
                <w:sz w:val="21"/>
              </w:rPr>
            </w:pPr>
            <w:r>
              <w:rPr>
                <w:w w:val="95"/>
                <w:sz w:val="21"/>
              </w:rPr>
              <w:t>据人</w:t>
            </w:r>
            <w:r>
              <w:rPr>
                <w:w w:val="95"/>
                <w:sz w:val="21"/>
              </w:rPr>
              <w:t>民</w:t>
            </w:r>
            <w:r>
              <w:rPr>
                <w:w w:val="95"/>
                <w:sz w:val="21"/>
              </w:rPr>
              <w:t>法</w:t>
            </w:r>
            <w:r>
              <w:rPr>
                <w:w w:val="95"/>
                <w:sz w:val="21"/>
              </w:rPr>
              <w:t>院</w:t>
            </w:r>
            <w:r>
              <w:rPr>
                <w:w w:val="95"/>
                <w:sz w:val="21"/>
              </w:rPr>
              <w:t>的</w:t>
            </w:r>
            <w:r>
              <w:rPr>
                <w:w w:val="95"/>
                <w:sz w:val="21"/>
              </w:rPr>
              <w:t>宣</w:t>
            </w:r>
            <w:r>
              <w:rPr>
                <w:w w:val="95"/>
                <w:sz w:val="21"/>
              </w:rPr>
              <w:t>告</w:t>
            </w:r>
            <w:r>
              <w:rPr>
                <w:w w:val="95"/>
                <w:sz w:val="21"/>
              </w:rPr>
              <w:t>死</w:t>
            </w:r>
            <w:r>
              <w:rPr>
                <w:w w:val="95"/>
                <w:sz w:val="21"/>
              </w:rPr>
              <w:t>亡</w:t>
            </w:r>
            <w:r>
              <w:rPr>
                <w:w w:val="95"/>
                <w:sz w:val="21"/>
              </w:rPr>
              <w:t>判</w:t>
            </w:r>
            <w:r>
              <w:rPr>
                <w:w w:val="95"/>
                <w:sz w:val="21"/>
              </w:rPr>
              <w:t>决</w:t>
            </w:r>
            <w:r>
              <w:rPr>
                <w:w w:val="95"/>
                <w:sz w:val="21"/>
              </w:rPr>
              <w:t>及</w:t>
            </w:r>
            <w:r>
              <w:rPr>
                <w:w w:val="95"/>
                <w:sz w:val="21"/>
              </w:rPr>
              <w:t>宣</w:t>
            </w:r>
            <w:r>
              <w:rPr>
                <w:w w:val="95"/>
                <w:sz w:val="21"/>
              </w:rPr>
              <w:t>告</w:t>
            </w:r>
            <w:r>
              <w:rPr>
                <w:w w:val="95"/>
                <w:sz w:val="21"/>
              </w:rPr>
              <w:t>死</w:t>
            </w:r>
            <w:r>
              <w:rPr>
                <w:w w:val="95"/>
                <w:sz w:val="21"/>
              </w:rPr>
              <w:t>亡</w:t>
            </w:r>
            <w:r>
              <w:rPr>
                <w:w w:val="95"/>
                <w:sz w:val="21"/>
              </w:rPr>
              <w:t>日</w:t>
            </w:r>
            <w:r>
              <w:rPr>
                <w:w w:val="95"/>
                <w:sz w:val="21"/>
              </w:rPr>
              <w:t>，按</w:t>
            </w:r>
            <w:r>
              <w:rPr>
                <w:w w:val="95"/>
                <w:sz w:val="21"/>
              </w:rPr>
              <w:t>本</w:t>
            </w:r>
            <w:r>
              <w:rPr>
                <w:w w:val="95"/>
                <w:sz w:val="21"/>
              </w:rPr>
              <w:t>合</w:t>
            </w:r>
            <w:r>
              <w:rPr>
                <w:w w:val="95"/>
                <w:sz w:val="21"/>
              </w:rPr>
              <w:t>同</w:t>
            </w:r>
            <w:r>
              <w:rPr>
                <w:w w:val="95"/>
                <w:sz w:val="21"/>
              </w:rPr>
              <w:t>规</w:t>
            </w:r>
            <w:r>
              <w:rPr>
                <w:w w:val="95"/>
                <w:sz w:val="21"/>
              </w:rPr>
              <w:t>定</w:t>
            </w:r>
            <w:r>
              <w:rPr>
                <w:w w:val="95"/>
                <w:sz w:val="21"/>
              </w:rPr>
              <w:t>给</w:t>
            </w:r>
            <w:r>
              <w:rPr>
                <w:w w:val="95"/>
                <w:sz w:val="21"/>
              </w:rPr>
              <w:t>付</w:t>
            </w:r>
            <w:r>
              <w:rPr>
                <w:w w:val="95"/>
                <w:sz w:val="21"/>
              </w:rPr>
              <w:t>保</w:t>
            </w:r>
            <w:r>
              <w:rPr>
                <w:w w:val="95"/>
                <w:sz w:val="21"/>
              </w:rPr>
              <w:t>险</w:t>
            </w:r>
            <w:r>
              <w:rPr>
                <w:w w:val="95"/>
                <w:sz w:val="21"/>
              </w:rPr>
              <w:t>金</w:t>
            </w:r>
            <w:r>
              <w:rPr>
                <w:spacing w:val="-4"/>
                <w:w w:val="95"/>
                <w:sz w:val="21"/>
              </w:rPr>
              <w:t>，本合</w:t>
            </w:r>
          </w:p>
        </w:tc>
      </w:tr>
    </w:tbl>
    <w:p>
      <w:pPr>
        <w:pStyle w:val="BodyText"/>
        <w:spacing w:before="74"/>
        <w:ind w:left="2056"/>
      </w:pPr>
      <w:r>
        <w:rPr>
          <w:spacing w:val="-3"/>
          <w:w w:val="95"/>
        </w:rPr>
        <w:t>同终止。</w:t>
      </w:r>
    </w:p>
    <w:p>
      <w:pPr>
        <w:spacing w:after="0"/>
        <w:sectPr>
          <w:type w:val="continuous"/>
          <w:pgSz w:w="11910" w:h="16840"/>
          <w:pgMar w:header="878" w:footer="1000" w:top="1100" w:bottom="1180" w:left="1320" w:right="200"/>
        </w:sectPr>
      </w:pPr>
    </w:p>
    <w:p>
      <w:pPr>
        <w:pStyle w:val="BodyText"/>
        <w:spacing w:before="4"/>
      </w:pPr>
    </w:p>
    <w:p>
      <w:pPr>
        <w:pStyle w:val="BodyText"/>
        <w:spacing w:line="278" w:lineRule="auto" w:before="70"/>
        <w:ind w:left="2056" w:right="1292" w:firstLine="420"/>
        <w:jc w:val="both"/>
      </w:pPr>
      <w:r>
        <w:rPr>
          <w:spacing w:val="-2"/>
        </w:rPr>
        <w:t>如日后被</w:t>
      </w:r>
      <w:r>
        <w:rPr>
          <w:spacing w:val="-2"/>
        </w:rPr>
        <w:t>保</w:t>
      </w:r>
      <w:r>
        <w:rPr>
          <w:spacing w:val="-2"/>
        </w:rPr>
        <w:t>险</w:t>
      </w:r>
      <w:r>
        <w:rPr>
          <w:spacing w:val="-2"/>
        </w:rPr>
        <w:t>人</w:t>
      </w:r>
      <w:r>
        <w:rPr>
          <w:spacing w:val="-2"/>
        </w:rPr>
        <w:t>重</w:t>
      </w:r>
      <w:r>
        <w:rPr>
          <w:spacing w:val="-2"/>
        </w:rPr>
        <w:t>新</w:t>
      </w:r>
      <w:r>
        <w:rPr>
          <w:spacing w:val="-2"/>
        </w:rPr>
        <w:t>出现或</w:t>
      </w:r>
      <w:r>
        <w:rPr>
          <w:spacing w:val="-2"/>
        </w:rPr>
        <w:t>确</w:t>
      </w:r>
      <w:r>
        <w:rPr>
          <w:spacing w:val="-2"/>
        </w:rPr>
        <w:t>知</w:t>
      </w:r>
      <w:r>
        <w:rPr>
          <w:spacing w:val="-2"/>
        </w:rPr>
        <w:t>其没有</w:t>
      </w:r>
      <w:r>
        <w:rPr>
          <w:spacing w:val="-2"/>
        </w:rPr>
        <w:t>死</w:t>
      </w:r>
      <w:r>
        <w:rPr>
          <w:spacing w:val="-2"/>
        </w:rPr>
        <w:t>亡</w:t>
      </w:r>
      <w:r>
        <w:rPr>
          <w:spacing w:val="-2"/>
        </w:rPr>
        <w:t>，保险</w:t>
      </w:r>
      <w:r>
        <w:rPr>
          <w:spacing w:val="-2"/>
        </w:rPr>
        <w:t>金</w:t>
      </w:r>
      <w:r>
        <w:rPr>
          <w:spacing w:val="-2"/>
        </w:rPr>
        <w:t>领</w:t>
      </w:r>
      <w:r>
        <w:rPr>
          <w:spacing w:val="-2"/>
        </w:rPr>
        <w:t>取</w:t>
      </w:r>
      <w:r>
        <w:rPr>
          <w:spacing w:val="-2"/>
        </w:rPr>
        <w:t>人</w:t>
      </w:r>
      <w:r>
        <w:rPr>
          <w:spacing w:val="-2"/>
        </w:rPr>
        <w:t>应</w:t>
      </w:r>
      <w:r>
        <w:rPr>
          <w:spacing w:val="-2"/>
        </w:rPr>
        <w:t>将已领取</w:t>
      </w:r>
      <w:r>
        <w:rPr>
          <w:w w:val="95"/>
        </w:rPr>
        <w:t>的保险金于被保险人重新出现或确知其没有死亡之日起</w:t>
      </w:r>
      <w:r>
        <w:rPr>
          <w:spacing w:val="33"/>
        </w:rPr>
        <w:t> </w:t>
      </w:r>
      <w:r>
        <w:rPr>
          <w:w w:val="95"/>
        </w:rPr>
        <w:t>30</w:t>
      </w:r>
      <w:r>
        <w:rPr>
          <w:spacing w:val="31"/>
        </w:rPr>
        <w:t> </w:t>
      </w:r>
      <w:r>
        <w:rPr>
          <w:w w:val="95"/>
        </w:rPr>
        <w:t>日内退还本公司，</w:t>
      </w:r>
      <w:r>
        <w:rPr>
          <w:spacing w:val="-2"/>
        </w:rPr>
        <w:t>本合同的效力由您和本公司依法协商处理。</w:t>
      </w:r>
    </w:p>
    <w:p>
      <w:pPr>
        <w:pStyle w:val="BodyText"/>
        <w:spacing w:before="4"/>
        <w:rPr>
          <w:sz w:val="24"/>
        </w:rPr>
      </w:pPr>
    </w:p>
    <w:p>
      <w:pPr>
        <w:pStyle w:val="BodyText"/>
        <w:tabs>
          <w:tab w:pos="959" w:val="left" w:leader="none"/>
          <w:tab w:pos="2476" w:val="left" w:leader="none"/>
        </w:tabs>
        <w:spacing w:line="278" w:lineRule="auto"/>
        <w:ind w:left="2056" w:right="1333" w:hanging="1844"/>
      </w:pPr>
      <w:r>
        <w:rPr>
          <w:b/>
          <w:spacing w:val="1"/>
          <w:w w:val="98"/>
        </w:rPr>
        <w:t>6.1</w:t>
      </w:r>
      <w:r>
        <w:rPr>
          <w:b/>
          <w:w w:val="98"/>
        </w:rPr>
        <w:t>0</w:t>
      </w:r>
      <w:r>
        <w:rPr>
          <w:b/>
        </w:rPr>
        <w:tab/>
      </w:r>
      <w:r>
        <w:rPr>
          <w:b/>
          <w:spacing w:val="2"/>
          <w:w w:val="99"/>
        </w:rPr>
        <w:t>争议处</w:t>
      </w:r>
      <w:r>
        <w:rPr>
          <w:b/>
          <w:w w:val="99"/>
        </w:rPr>
        <w:t>理</w:t>
      </w:r>
      <w:r>
        <w:rPr>
          <w:b/>
        </w:rPr>
        <w:tab/>
        <w:tab/>
      </w:r>
      <w:r>
        <w:rPr>
          <w:spacing w:val="2"/>
          <w:w w:val="99"/>
        </w:rPr>
        <w:t>本</w:t>
      </w:r>
      <w:r>
        <w:rPr>
          <w:spacing w:val="4"/>
          <w:w w:val="99"/>
        </w:rPr>
        <w:t>合</w:t>
      </w:r>
      <w:r>
        <w:rPr>
          <w:spacing w:val="2"/>
          <w:w w:val="99"/>
        </w:rPr>
        <w:t>同</w:t>
      </w:r>
      <w:r>
        <w:rPr>
          <w:spacing w:val="4"/>
          <w:w w:val="99"/>
        </w:rPr>
        <w:t>履</w:t>
      </w:r>
      <w:r>
        <w:rPr>
          <w:spacing w:val="2"/>
          <w:w w:val="99"/>
        </w:rPr>
        <w:t>行过</w:t>
      </w:r>
      <w:r>
        <w:rPr>
          <w:spacing w:val="4"/>
          <w:w w:val="99"/>
        </w:rPr>
        <w:t>程</w:t>
      </w:r>
      <w:r>
        <w:rPr>
          <w:spacing w:val="2"/>
          <w:w w:val="99"/>
        </w:rPr>
        <w:t>中，</w:t>
      </w:r>
      <w:r>
        <w:rPr>
          <w:spacing w:val="4"/>
          <w:w w:val="99"/>
        </w:rPr>
        <w:t>双</w:t>
      </w:r>
      <w:r>
        <w:rPr>
          <w:spacing w:val="2"/>
          <w:w w:val="99"/>
        </w:rPr>
        <w:t>方</w:t>
      </w:r>
      <w:r>
        <w:rPr>
          <w:spacing w:val="4"/>
          <w:w w:val="99"/>
        </w:rPr>
        <w:t>发</w:t>
      </w:r>
      <w:r>
        <w:rPr>
          <w:spacing w:val="2"/>
          <w:w w:val="99"/>
        </w:rPr>
        <w:t>生争</w:t>
      </w:r>
      <w:r>
        <w:rPr>
          <w:spacing w:val="4"/>
          <w:w w:val="99"/>
        </w:rPr>
        <w:t>议</w:t>
      </w:r>
      <w:r>
        <w:rPr>
          <w:spacing w:val="2"/>
          <w:w w:val="99"/>
        </w:rPr>
        <w:t>不</w:t>
      </w:r>
      <w:r>
        <w:rPr>
          <w:spacing w:val="4"/>
          <w:w w:val="99"/>
        </w:rPr>
        <w:t>能</w:t>
      </w:r>
      <w:r>
        <w:rPr>
          <w:spacing w:val="2"/>
          <w:w w:val="99"/>
        </w:rPr>
        <w:t>协商</w:t>
      </w:r>
      <w:r>
        <w:rPr>
          <w:spacing w:val="4"/>
          <w:w w:val="99"/>
        </w:rPr>
        <w:t>解</w:t>
      </w:r>
      <w:r>
        <w:rPr>
          <w:spacing w:val="2"/>
          <w:w w:val="99"/>
        </w:rPr>
        <w:t>决</w:t>
      </w:r>
      <w:r>
        <w:rPr>
          <w:spacing w:val="4"/>
          <w:w w:val="99"/>
        </w:rPr>
        <w:t>的</w:t>
      </w:r>
      <w:r>
        <w:rPr>
          <w:spacing w:val="2"/>
          <w:w w:val="99"/>
        </w:rPr>
        <w:t>，可</w:t>
      </w:r>
      <w:r>
        <w:rPr>
          <w:spacing w:val="4"/>
          <w:w w:val="99"/>
        </w:rPr>
        <w:t>以</w:t>
      </w:r>
      <w:r>
        <w:rPr>
          <w:spacing w:val="2"/>
          <w:w w:val="99"/>
        </w:rPr>
        <w:t>达成</w:t>
      </w:r>
      <w:r>
        <w:rPr>
          <w:spacing w:val="4"/>
          <w:w w:val="99"/>
        </w:rPr>
        <w:t>仲</w:t>
      </w:r>
      <w:r>
        <w:rPr>
          <w:spacing w:val="2"/>
          <w:w w:val="99"/>
        </w:rPr>
        <w:t>裁</w:t>
      </w:r>
      <w:r>
        <w:rPr>
          <w:spacing w:val="4"/>
          <w:w w:val="99"/>
        </w:rPr>
        <w:t>协</w:t>
      </w:r>
      <w:r>
        <w:rPr>
          <w:w w:val="99"/>
        </w:rPr>
        <w:t>议</w:t>
      </w:r>
      <w:r>
        <w:rPr>
          <w:spacing w:val="-1"/>
          <w:w w:val="99"/>
        </w:rPr>
        <w:t>通</w:t>
      </w:r>
      <w:r>
        <w:rPr>
          <w:spacing w:val="2"/>
          <w:w w:val="99"/>
        </w:rPr>
        <w:t>过</w:t>
      </w:r>
      <w:r>
        <w:rPr>
          <w:spacing w:val="-1"/>
          <w:w w:val="99"/>
        </w:rPr>
        <w:t>仲</w:t>
      </w:r>
      <w:r>
        <w:rPr>
          <w:spacing w:val="2"/>
          <w:w w:val="99"/>
        </w:rPr>
        <w:t>裁</w:t>
      </w:r>
      <w:r>
        <w:rPr>
          <w:spacing w:val="-1"/>
          <w:w w:val="99"/>
        </w:rPr>
        <w:t>解</w:t>
      </w:r>
      <w:r>
        <w:rPr>
          <w:spacing w:val="2"/>
          <w:w w:val="99"/>
        </w:rPr>
        <w:t>决</w:t>
      </w:r>
      <w:r>
        <w:rPr>
          <w:spacing w:val="-1"/>
          <w:w w:val="99"/>
        </w:rPr>
        <w:t>，</w:t>
      </w:r>
      <w:r>
        <w:rPr>
          <w:spacing w:val="2"/>
          <w:w w:val="99"/>
        </w:rPr>
        <w:t>也</w:t>
      </w:r>
      <w:r>
        <w:rPr>
          <w:spacing w:val="-1"/>
          <w:w w:val="99"/>
        </w:rPr>
        <w:t>可</w:t>
      </w:r>
      <w:r>
        <w:rPr>
          <w:spacing w:val="2"/>
          <w:w w:val="99"/>
        </w:rPr>
        <w:t>依</w:t>
      </w:r>
      <w:r>
        <w:rPr>
          <w:spacing w:val="-1"/>
          <w:w w:val="99"/>
        </w:rPr>
        <w:t>法</w:t>
      </w:r>
      <w:r>
        <w:rPr>
          <w:spacing w:val="2"/>
          <w:w w:val="99"/>
        </w:rPr>
        <w:t>直</w:t>
      </w:r>
      <w:r>
        <w:rPr>
          <w:spacing w:val="-1"/>
          <w:w w:val="99"/>
        </w:rPr>
        <w:t>接</w:t>
      </w:r>
      <w:r>
        <w:rPr>
          <w:spacing w:val="2"/>
          <w:w w:val="99"/>
        </w:rPr>
        <w:t>向</w:t>
      </w:r>
      <w:r>
        <w:rPr>
          <w:spacing w:val="-1"/>
          <w:w w:val="99"/>
        </w:rPr>
        <w:t>法</w:t>
      </w:r>
      <w:r>
        <w:rPr>
          <w:spacing w:val="2"/>
          <w:w w:val="99"/>
        </w:rPr>
        <w:t>院</w:t>
      </w:r>
      <w:r>
        <w:rPr>
          <w:spacing w:val="-1"/>
          <w:w w:val="99"/>
        </w:rPr>
        <w:t>提</w:t>
      </w:r>
      <w:r>
        <w:rPr>
          <w:spacing w:val="2"/>
          <w:w w:val="99"/>
        </w:rPr>
        <w:t>起</w:t>
      </w:r>
      <w:r>
        <w:rPr>
          <w:spacing w:val="-1"/>
          <w:w w:val="99"/>
        </w:rPr>
        <w:t>诉</w:t>
      </w:r>
      <w:r>
        <w:rPr>
          <w:spacing w:val="2"/>
          <w:w w:val="99"/>
        </w:rPr>
        <w:t>讼</w:t>
      </w:r>
      <w:r>
        <w:rPr>
          <w:w w:val="99"/>
        </w:rPr>
        <w:t>。</w:t>
      </w:r>
    </w:p>
    <w:p>
      <w:pPr>
        <w:spacing w:line="269" w:lineRule="exact" w:before="0"/>
        <w:ind w:left="540" w:right="0" w:firstLine="0"/>
        <w:jc w:val="left"/>
        <w:rPr>
          <w:b/>
          <w:sz w:val="21"/>
        </w:rPr>
      </w:pPr>
      <w:r>
        <w:rPr>
          <w:b/>
          <w:w w:val="95"/>
          <w:sz w:val="21"/>
        </w:rPr>
        <w:t>（</w:t>
      </w:r>
      <w:r>
        <w:rPr>
          <w:b/>
          <w:w w:val="95"/>
          <w:sz w:val="21"/>
        </w:rPr>
        <w:t>本</w:t>
      </w:r>
      <w:r>
        <w:rPr>
          <w:b/>
          <w:w w:val="95"/>
          <w:sz w:val="21"/>
        </w:rPr>
        <w:t>页</w:t>
      </w:r>
      <w:r>
        <w:rPr>
          <w:b/>
          <w:w w:val="95"/>
          <w:sz w:val="21"/>
        </w:rPr>
        <w:t>内</w:t>
      </w:r>
      <w:r>
        <w:rPr>
          <w:b/>
          <w:w w:val="95"/>
          <w:sz w:val="21"/>
        </w:rPr>
        <w:t>容</w:t>
      </w:r>
      <w:r>
        <w:rPr>
          <w:b/>
          <w:w w:val="95"/>
          <w:sz w:val="21"/>
        </w:rPr>
        <w:t>结</w:t>
      </w:r>
      <w:r>
        <w:rPr>
          <w:b/>
          <w:w w:val="95"/>
          <w:sz w:val="21"/>
        </w:rPr>
        <w:t>束</w:t>
      </w:r>
      <w:r>
        <w:rPr>
          <w:b/>
          <w:spacing w:val="-10"/>
          <w:w w:val="95"/>
          <w:sz w:val="21"/>
        </w:rPr>
        <w:t>）</w:t>
      </w:r>
    </w:p>
    <w:sectPr>
      <w:pgSz w:w="11910" w:h="16840"/>
      <w:pgMar w:header="878" w:footer="1000" w:top="1100" w:bottom="1180" w:left="132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宋体">
    <w:altName w:val="宋体"/>
    <w:charset w:val="86"/>
    <w:family w:val="auto"/>
    <w:pitch w:val="variable"/>
  </w:font>
  <w:font w:name="楷体">
    <w:altName w:val="楷体"/>
    <w:charset w:val="86"/>
    <w:family w:val="modern"/>
    <w:pitch w:val="fixed"/>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781.034668pt;width:47.1pt;height:11pt;mso-position-horizontal-relative:page;mso-position-vertical-relative:page;z-index:-16019968" type="#_x0000_t202" id="docshape4" filled="false" stroked="false">
          <v:textbox inset="0,0,0,0">
            <w:txbxContent>
              <w:p>
                <w:pPr>
                  <w:spacing w:line="220" w:lineRule="exact" w:before="0"/>
                  <w:ind w:left="20" w:right="0" w:firstLine="0"/>
                  <w:jc w:val="left"/>
                  <w:rPr>
                    <w:sz w:val="18"/>
                  </w:rPr>
                </w:pPr>
                <w:r>
                  <w:rPr>
                    <w:spacing w:val="-2"/>
                    <w:sz w:val="18"/>
                  </w:rPr>
                  <w:t>12B1220191</w:t>
                </w:r>
              </w:p>
            </w:txbxContent>
          </v:textbox>
          <w10:wrap type="none"/>
        </v:shape>
      </w:pict>
    </w:r>
    <w:r>
      <w:rPr/>
      <w:pict>
        <v:shape style="position:absolute;margin-left:458pt;margin-top:780.915649pt;width:60.5pt;height:11.15pt;mso-position-horizontal-relative:page;mso-position-vertical-relative:page;z-index:-16019456" type="#_x0000_t202" id="docshape5" filled="false" stroked="false">
          <v:textbox inset="0,0,0,0">
            <w:txbxContent>
              <w:p>
                <w:pPr>
                  <w:spacing w:line="222" w:lineRule="exact" w:before="0"/>
                  <w:ind w:left="20" w:right="0" w:firstLine="0"/>
                  <w:jc w:val="left"/>
                  <w:rPr>
                    <w:sz w:val="18"/>
                  </w:rPr>
                </w:pPr>
                <w:r>
                  <w:rPr>
                    <w:spacing w:val="-24"/>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12"/>
                    <w:sz w:val="18"/>
                  </w:rPr>
                  <w:t>页[共 </w:t>
                </w:r>
                <w:r>
                  <w:rPr>
                    <w:sz w:val="18"/>
                  </w:rPr>
                  <w:fldChar w:fldCharType="begin"/>
                </w:r>
                <w:r>
                  <w:rPr>
                    <w:sz w:val="18"/>
                  </w:rPr>
                  <w:instrText> NUMPAGES </w:instrText>
                </w:r>
                <w:r>
                  <w:rPr>
                    <w:sz w:val="18"/>
                  </w:rPr>
                  <w:fldChar w:fldCharType="separate"/>
                </w:r>
                <w:r>
                  <w:rPr>
                    <w:sz w:val="18"/>
                  </w:rPr>
                  <w:t>8</w:t>
                </w:r>
                <w:r>
                  <w:rPr>
                    <w:sz w:val="18"/>
                  </w:rPr>
                  <w:fldChar w:fldCharType="end"/>
                </w:r>
                <w:r>
                  <w:rPr>
                    <w:spacing w:val="-5"/>
                    <w:sz w:val="18"/>
                  </w:rPr>
                  <w:t>页]</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2pt;margin-top:55.200024pt;width:451.3pt;height:.72pt;mso-position-horizontal-relative:page;mso-position-vertical-relative:page;z-index:-16021504"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pt;margin-top:42.915649pt;width:119pt;height:11pt;mso-position-horizontal-relative:page;mso-position-vertical-relative:page;z-index:-16020992" type="#_x0000_t202" id="docshape2" filled="false" stroked="false">
          <v:textbox inset="0,0,0,0">
            <w:txbxContent>
              <w:p>
                <w:pPr>
                  <w:spacing w:line="220" w:lineRule="exact" w:before="0"/>
                  <w:ind w:left="20" w:right="0" w:firstLine="0"/>
                  <w:jc w:val="left"/>
                  <w:rPr>
                    <w:sz w:val="18"/>
                  </w:rPr>
                </w:pPr>
                <w:r>
                  <w:rPr>
                    <w:spacing w:val="-1"/>
                    <w:sz w:val="18"/>
                  </w:rPr>
                  <w:t>华贵大麦正青春定期寿险条款</w:t>
                </w:r>
              </w:p>
            </w:txbxContent>
          </v:textbox>
          <w10:wrap type="none"/>
        </v:shape>
      </w:pict>
    </w:r>
    <w:r>
      <w:rPr/>
      <w:pict>
        <v:shape style="position:absolute;margin-left:413pt;margin-top:42.915649pt;width:110pt;height:11pt;mso-position-horizontal-relative:page;mso-position-vertical-relative:page;z-index:-16020480" type="#_x0000_t202" id="docshape3" filled="false" stroked="false">
          <v:textbox inset="0,0,0,0">
            <w:txbxContent>
              <w:p>
                <w:pPr>
                  <w:spacing w:line="220" w:lineRule="exact" w:before="0"/>
                  <w:ind w:left="20" w:right="0" w:firstLine="0"/>
                  <w:jc w:val="left"/>
                  <w:rPr>
                    <w:sz w:val="18"/>
                  </w:rPr>
                </w:pPr>
                <w:r>
                  <w:rPr>
                    <w:spacing w:val="-1"/>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738" w:hanging="212"/>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381" w:hanging="212"/>
      </w:pPr>
      <w:rPr>
        <w:rFonts w:hint="default"/>
        <w:lang w:val="en-US" w:eastAsia="zh-CN" w:bidi="ar-SA"/>
      </w:rPr>
    </w:lvl>
    <w:lvl w:ilvl="2">
      <w:start w:val="0"/>
      <w:numFmt w:val="bullet"/>
      <w:lvlText w:val="•"/>
      <w:lvlJc w:val="left"/>
      <w:pPr>
        <w:ind w:left="2022" w:hanging="212"/>
      </w:pPr>
      <w:rPr>
        <w:rFonts w:hint="default"/>
        <w:lang w:val="en-US" w:eastAsia="zh-CN" w:bidi="ar-SA"/>
      </w:rPr>
    </w:lvl>
    <w:lvl w:ilvl="3">
      <w:start w:val="0"/>
      <w:numFmt w:val="bullet"/>
      <w:lvlText w:val="•"/>
      <w:lvlJc w:val="left"/>
      <w:pPr>
        <w:ind w:left="2663" w:hanging="212"/>
      </w:pPr>
      <w:rPr>
        <w:rFonts w:hint="default"/>
        <w:lang w:val="en-US" w:eastAsia="zh-CN" w:bidi="ar-SA"/>
      </w:rPr>
    </w:lvl>
    <w:lvl w:ilvl="4">
      <w:start w:val="0"/>
      <w:numFmt w:val="bullet"/>
      <w:lvlText w:val="•"/>
      <w:lvlJc w:val="left"/>
      <w:pPr>
        <w:ind w:left="3304" w:hanging="212"/>
      </w:pPr>
      <w:rPr>
        <w:rFonts w:hint="default"/>
        <w:lang w:val="en-US" w:eastAsia="zh-CN" w:bidi="ar-SA"/>
      </w:rPr>
    </w:lvl>
    <w:lvl w:ilvl="5">
      <w:start w:val="0"/>
      <w:numFmt w:val="bullet"/>
      <w:lvlText w:val="•"/>
      <w:lvlJc w:val="left"/>
      <w:pPr>
        <w:ind w:left="3945" w:hanging="212"/>
      </w:pPr>
      <w:rPr>
        <w:rFonts w:hint="default"/>
        <w:lang w:val="en-US" w:eastAsia="zh-CN" w:bidi="ar-SA"/>
      </w:rPr>
    </w:lvl>
    <w:lvl w:ilvl="6">
      <w:start w:val="0"/>
      <w:numFmt w:val="bullet"/>
      <w:lvlText w:val="•"/>
      <w:lvlJc w:val="left"/>
      <w:pPr>
        <w:ind w:left="4586" w:hanging="212"/>
      </w:pPr>
      <w:rPr>
        <w:rFonts w:hint="default"/>
        <w:lang w:val="en-US" w:eastAsia="zh-CN" w:bidi="ar-SA"/>
      </w:rPr>
    </w:lvl>
    <w:lvl w:ilvl="7">
      <w:start w:val="0"/>
      <w:numFmt w:val="bullet"/>
      <w:lvlText w:val="•"/>
      <w:lvlJc w:val="left"/>
      <w:pPr>
        <w:ind w:left="5227" w:hanging="212"/>
      </w:pPr>
      <w:rPr>
        <w:rFonts w:hint="default"/>
        <w:lang w:val="en-US" w:eastAsia="zh-CN" w:bidi="ar-SA"/>
      </w:rPr>
    </w:lvl>
    <w:lvl w:ilvl="8">
      <w:start w:val="0"/>
      <w:numFmt w:val="bullet"/>
      <w:lvlText w:val="•"/>
      <w:lvlJc w:val="left"/>
      <w:pPr>
        <w:ind w:left="5868" w:hanging="212"/>
      </w:pPr>
      <w:rPr>
        <w:rFonts w:hint="default"/>
        <w:lang w:val="en-US" w:eastAsia="zh-CN" w:bidi="ar-SA"/>
      </w:rPr>
    </w:lvl>
  </w:abstractNum>
  <w:abstractNum w:abstractNumId="9">
    <w:multiLevelType w:val="hybridMultilevel"/>
    <w:lvl w:ilvl="0">
      <w:start w:val="1"/>
      <w:numFmt w:val="decimal"/>
      <w:lvlText w:val="（%1）"/>
      <w:lvlJc w:val="left"/>
      <w:pPr>
        <w:ind w:left="173" w:hanging="530"/>
        <w:jc w:val="left"/>
      </w:pPr>
      <w:rPr>
        <w:rFonts w:hint="default"/>
        <w:spacing w:val="-32"/>
        <w:w w:val="98"/>
        <w:lang w:val="en-US" w:eastAsia="zh-CN" w:bidi="ar-SA"/>
      </w:rPr>
    </w:lvl>
    <w:lvl w:ilvl="1">
      <w:start w:val="0"/>
      <w:numFmt w:val="bullet"/>
      <w:lvlText w:val="•"/>
      <w:lvlJc w:val="left"/>
      <w:pPr>
        <w:ind w:left="1012" w:hanging="530"/>
      </w:pPr>
      <w:rPr>
        <w:rFonts w:hint="default"/>
        <w:lang w:val="en-US" w:eastAsia="zh-CN" w:bidi="ar-SA"/>
      </w:rPr>
    </w:lvl>
    <w:lvl w:ilvl="2">
      <w:start w:val="0"/>
      <w:numFmt w:val="bullet"/>
      <w:lvlText w:val="•"/>
      <w:lvlJc w:val="left"/>
      <w:pPr>
        <w:ind w:left="1844" w:hanging="530"/>
      </w:pPr>
      <w:rPr>
        <w:rFonts w:hint="default"/>
        <w:lang w:val="en-US" w:eastAsia="zh-CN" w:bidi="ar-SA"/>
      </w:rPr>
    </w:lvl>
    <w:lvl w:ilvl="3">
      <w:start w:val="0"/>
      <w:numFmt w:val="bullet"/>
      <w:lvlText w:val="•"/>
      <w:lvlJc w:val="left"/>
      <w:pPr>
        <w:ind w:left="2676" w:hanging="530"/>
      </w:pPr>
      <w:rPr>
        <w:rFonts w:hint="default"/>
        <w:lang w:val="en-US" w:eastAsia="zh-CN" w:bidi="ar-SA"/>
      </w:rPr>
    </w:lvl>
    <w:lvl w:ilvl="4">
      <w:start w:val="0"/>
      <w:numFmt w:val="bullet"/>
      <w:lvlText w:val="•"/>
      <w:lvlJc w:val="left"/>
      <w:pPr>
        <w:ind w:left="3509" w:hanging="530"/>
      </w:pPr>
      <w:rPr>
        <w:rFonts w:hint="default"/>
        <w:lang w:val="en-US" w:eastAsia="zh-CN" w:bidi="ar-SA"/>
      </w:rPr>
    </w:lvl>
    <w:lvl w:ilvl="5">
      <w:start w:val="0"/>
      <w:numFmt w:val="bullet"/>
      <w:lvlText w:val="•"/>
      <w:lvlJc w:val="left"/>
      <w:pPr>
        <w:ind w:left="4341" w:hanging="530"/>
      </w:pPr>
      <w:rPr>
        <w:rFonts w:hint="default"/>
        <w:lang w:val="en-US" w:eastAsia="zh-CN" w:bidi="ar-SA"/>
      </w:rPr>
    </w:lvl>
    <w:lvl w:ilvl="6">
      <w:start w:val="0"/>
      <w:numFmt w:val="bullet"/>
      <w:lvlText w:val="•"/>
      <w:lvlJc w:val="left"/>
      <w:pPr>
        <w:ind w:left="5173" w:hanging="530"/>
      </w:pPr>
      <w:rPr>
        <w:rFonts w:hint="default"/>
        <w:lang w:val="en-US" w:eastAsia="zh-CN" w:bidi="ar-SA"/>
      </w:rPr>
    </w:lvl>
    <w:lvl w:ilvl="7">
      <w:start w:val="0"/>
      <w:numFmt w:val="bullet"/>
      <w:lvlText w:val="•"/>
      <w:lvlJc w:val="left"/>
      <w:pPr>
        <w:ind w:left="6005" w:hanging="530"/>
      </w:pPr>
      <w:rPr>
        <w:rFonts w:hint="default"/>
        <w:lang w:val="en-US" w:eastAsia="zh-CN" w:bidi="ar-SA"/>
      </w:rPr>
    </w:lvl>
    <w:lvl w:ilvl="8">
      <w:start w:val="0"/>
      <w:numFmt w:val="bullet"/>
      <w:lvlText w:val="•"/>
      <w:lvlJc w:val="left"/>
      <w:pPr>
        <w:ind w:left="6838" w:hanging="530"/>
      </w:pPr>
      <w:rPr>
        <w:rFonts w:hint="default"/>
        <w:lang w:val="en-US" w:eastAsia="zh-CN" w:bidi="ar-SA"/>
      </w:rPr>
    </w:lvl>
  </w:abstractNum>
  <w:abstractNum w:abstractNumId="8">
    <w:multiLevelType w:val="hybridMultilevel"/>
    <w:lvl w:ilvl="0">
      <w:start w:val="1"/>
      <w:numFmt w:val="decimal"/>
      <w:lvlText w:val="（%1）"/>
      <w:lvlJc w:val="left"/>
      <w:pPr>
        <w:ind w:left="3001"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38" w:hanging="525"/>
      </w:pPr>
      <w:rPr>
        <w:rFonts w:hint="default"/>
        <w:lang w:val="en-US" w:eastAsia="zh-CN" w:bidi="ar-SA"/>
      </w:rPr>
    </w:lvl>
    <w:lvl w:ilvl="2">
      <w:start w:val="0"/>
      <w:numFmt w:val="bullet"/>
      <w:lvlText w:val="•"/>
      <w:lvlJc w:val="left"/>
      <w:pPr>
        <w:ind w:left="4477" w:hanging="525"/>
      </w:pPr>
      <w:rPr>
        <w:rFonts w:hint="default"/>
        <w:lang w:val="en-US" w:eastAsia="zh-CN" w:bidi="ar-SA"/>
      </w:rPr>
    </w:lvl>
    <w:lvl w:ilvl="3">
      <w:start w:val="0"/>
      <w:numFmt w:val="bullet"/>
      <w:lvlText w:val="•"/>
      <w:lvlJc w:val="left"/>
      <w:pPr>
        <w:ind w:left="5215" w:hanging="525"/>
      </w:pPr>
      <w:rPr>
        <w:rFonts w:hint="default"/>
        <w:lang w:val="en-US" w:eastAsia="zh-CN" w:bidi="ar-SA"/>
      </w:rPr>
    </w:lvl>
    <w:lvl w:ilvl="4">
      <w:start w:val="0"/>
      <w:numFmt w:val="bullet"/>
      <w:lvlText w:val="•"/>
      <w:lvlJc w:val="left"/>
      <w:pPr>
        <w:ind w:left="5954" w:hanging="525"/>
      </w:pPr>
      <w:rPr>
        <w:rFonts w:hint="default"/>
        <w:lang w:val="en-US" w:eastAsia="zh-CN" w:bidi="ar-SA"/>
      </w:rPr>
    </w:lvl>
    <w:lvl w:ilvl="5">
      <w:start w:val="0"/>
      <w:numFmt w:val="bullet"/>
      <w:lvlText w:val="•"/>
      <w:lvlJc w:val="left"/>
      <w:pPr>
        <w:ind w:left="6693" w:hanging="525"/>
      </w:pPr>
      <w:rPr>
        <w:rFonts w:hint="default"/>
        <w:lang w:val="en-US" w:eastAsia="zh-CN" w:bidi="ar-SA"/>
      </w:rPr>
    </w:lvl>
    <w:lvl w:ilvl="6">
      <w:start w:val="0"/>
      <w:numFmt w:val="bullet"/>
      <w:lvlText w:val="•"/>
      <w:lvlJc w:val="left"/>
      <w:pPr>
        <w:ind w:left="7431" w:hanging="525"/>
      </w:pPr>
      <w:rPr>
        <w:rFonts w:hint="default"/>
        <w:lang w:val="en-US" w:eastAsia="zh-CN" w:bidi="ar-SA"/>
      </w:rPr>
    </w:lvl>
    <w:lvl w:ilvl="7">
      <w:start w:val="0"/>
      <w:numFmt w:val="bullet"/>
      <w:lvlText w:val="•"/>
      <w:lvlJc w:val="left"/>
      <w:pPr>
        <w:ind w:left="8170" w:hanging="525"/>
      </w:pPr>
      <w:rPr>
        <w:rFonts w:hint="default"/>
        <w:lang w:val="en-US" w:eastAsia="zh-CN" w:bidi="ar-SA"/>
      </w:rPr>
    </w:lvl>
    <w:lvl w:ilvl="8">
      <w:start w:val="0"/>
      <w:numFmt w:val="bullet"/>
      <w:lvlText w:val="•"/>
      <w:lvlJc w:val="left"/>
      <w:pPr>
        <w:ind w:left="8908" w:hanging="525"/>
      </w:pPr>
      <w:rPr>
        <w:rFonts w:hint="default"/>
        <w:lang w:val="en-US" w:eastAsia="zh-CN" w:bidi="ar-SA"/>
      </w:rPr>
    </w:lvl>
  </w:abstractNum>
  <w:abstractNum w:abstractNumId="7">
    <w:multiLevelType w:val="hybridMultilevel"/>
    <w:lvl w:ilvl="0">
      <w:start w:val="1"/>
      <w:numFmt w:val="decimal"/>
      <w:lvlText w:val="（%1）"/>
      <w:lvlJc w:val="left"/>
      <w:pPr>
        <w:ind w:left="3001"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38" w:hanging="525"/>
      </w:pPr>
      <w:rPr>
        <w:rFonts w:hint="default"/>
        <w:lang w:val="en-US" w:eastAsia="zh-CN" w:bidi="ar-SA"/>
      </w:rPr>
    </w:lvl>
    <w:lvl w:ilvl="2">
      <w:start w:val="0"/>
      <w:numFmt w:val="bullet"/>
      <w:lvlText w:val="•"/>
      <w:lvlJc w:val="left"/>
      <w:pPr>
        <w:ind w:left="4477" w:hanging="525"/>
      </w:pPr>
      <w:rPr>
        <w:rFonts w:hint="default"/>
        <w:lang w:val="en-US" w:eastAsia="zh-CN" w:bidi="ar-SA"/>
      </w:rPr>
    </w:lvl>
    <w:lvl w:ilvl="3">
      <w:start w:val="0"/>
      <w:numFmt w:val="bullet"/>
      <w:lvlText w:val="•"/>
      <w:lvlJc w:val="left"/>
      <w:pPr>
        <w:ind w:left="5215" w:hanging="525"/>
      </w:pPr>
      <w:rPr>
        <w:rFonts w:hint="default"/>
        <w:lang w:val="en-US" w:eastAsia="zh-CN" w:bidi="ar-SA"/>
      </w:rPr>
    </w:lvl>
    <w:lvl w:ilvl="4">
      <w:start w:val="0"/>
      <w:numFmt w:val="bullet"/>
      <w:lvlText w:val="•"/>
      <w:lvlJc w:val="left"/>
      <w:pPr>
        <w:ind w:left="5954" w:hanging="525"/>
      </w:pPr>
      <w:rPr>
        <w:rFonts w:hint="default"/>
        <w:lang w:val="en-US" w:eastAsia="zh-CN" w:bidi="ar-SA"/>
      </w:rPr>
    </w:lvl>
    <w:lvl w:ilvl="5">
      <w:start w:val="0"/>
      <w:numFmt w:val="bullet"/>
      <w:lvlText w:val="•"/>
      <w:lvlJc w:val="left"/>
      <w:pPr>
        <w:ind w:left="6693" w:hanging="525"/>
      </w:pPr>
      <w:rPr>
        <w:rFonts w:hint="default"/>
        <w:lang w:val="en-US" w:eastAsia="zh-CN" w:bidi="ar-SA"/>
      </w:rPr>
    </w:lvl>
    <w:lvl w:ilvl="6">
      <w:start w:val="0"/>
      <w:numFmt w:val="bullet"/>
      <w:lvlText w:val="•"/>
      <w:lvlJc w:val="left"/>
      <w:pPr>
        <w:ind w:left="7431" w:hanging="525"/>
      </w:pPr>
      <w:rPr>
        <w:rFonts w:hint="default"/>
        <w:lang w:val="en-US" w:eastAsia="zh-CN" w:bidi="ar-SA"/>
      </w:rPr>
    </w:lvl>
    <w:lvl w:ilvl="7">
      <w:start w:val="0"/>
      <w:numFmt w:val="bullet"/>
      <w:lvlText w:val="•"/>
      <w:lvlJc w:val="left"/>
      <w:pPr>
        <w:ind w:left="8170" w:hanging="525"/>
      </w:pPr>
      <w:rPr>
        <w:rFonts w:hint="default"/>
        <w:lang w:val="en-US" w:eastAsia="zh-CN" w:bidi="ar-SA"/>
      </w:rPr>
    </w:lvl>
    <w:lvl w:ilvl="8">
      <w:start w:val="0"/>
      <w:numFmt w:val="bullet"/>
      <w:lvlText w:val="•"/>
      <w:lvlJc w:val="left"/>
      <w:pPr>
        <w:ind w:left="8908" w:hanging="525"/>
      </w:pPr>
      <w:rPr>
        <w:rFonts w:hint="default"/>
        <w:lang w:val="en-US" w:eastAsia="zh-CN" w:bidi="ar-SA"/>
      </w:rPr>
    </w:lvl>
  </w:abstractNum>
  <w:abstractNum w:abstractNumId="6">
    <w:multiLevelType w:val="hybridMultilevel"/>
    <w:lvl w:ilvl="0">
      <w:start w:val="5"/>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2056"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804" w:hanging="212"/>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2865" w:hanging="212"/>
      </w:pPr>
      <w:rPr>
        <w:rFonts w:hint="default"/>
        <w:lang w:val="en-US" w:eastAsia="zh-CN" w:bidi="ar-SA"/>
      </w:rPr>
    </w:lvl>
    <w:lvl w:ilvl="4">
      <w:start w:val="0"/>
      <w:numFmt w:val="bullet"/>
      <w:lvlText w:val="•"/>
      <w:lvlJc w:val="left"/>
      <w:pPr>
        <w:ind w:left="3670" w:hanging="212"/>
      </w:pPr>
      <w:rPr>
        <w:rFonts w:hint="default"/>
        <w:lang w:val="en-US" w:eastAsia="zh-CN" w:bidi="ar-SA"/>
      </w:rPr>
    </w:lvl>
    <w:lvl w:ilvl="5">
      <w:start w:val="0"/>
      <w:numFmt w:val="bullet"/>
      <w:lvlText w:val="•"/>
      <w:lvlJc w:val="left"/>
      <w:pPr>
        <w:ind w:left="4475" w:hanging="212"/>
      </w:pPr>
      <w:rPr>
        <w:rFonts w:hint="default"/>
        <w:lang w:val="en-US" w:eastAsia="zh-CN" w:bidi="ar-SA"/>
      </w:rPr>
    </w:lvl>
    <w:lvl w:ilvl="6">
      <w:start w:val="0"/>
      <w:numFmt w:val="bullet"/>
      <w:lvlText w:val="•"/>
      <w:lvlJc w:val="left"/>
      <w:pPr>
        <w:ind w:left="5281" w:hanging="212"/>
      </w:pPr>
      <w:rPr>
        <w:rFonts w:hint="default"/>
        <w:lang w:val="en-US" w:eastAsia="zh-CN" w:bidi="ar-SA"/>
      </w:rPr>
    </w:lvl>
    <w:lvl w:ilvl="7">
      <w:start w:val="0"/>
      <w:numFmt w:val="bullet"/>
      <w:lvlText w:val="•"/>
      <w:lvlJc w:val="left"/>
      <w:pPr>
        <w:ind w:left="6086" w:hanging="212"/>
      </w:pPr>
      <w:rPr>
        <w:rFonts w:hint="default"/>
        <w:lang w:val="en-US" w:eastAsia="zh-CN" w:bidi="ar-SA"/>
      </w:rPr>
    </w:lvl>
    <w:lvl w:ilvl="8">
      <w:start w:val="0"/>
      <w:numFmt w:val="bullet"/>
      <w:lvlText w:val="•"/>
      <w:lvlJc w:val="left"/>
      <w:pPr>
        <w:ind w:left="6891" w:hanging="212"/>
      </w:pPr>
      <w:rPr>
        <w:rFonts w:hint="default"/>
        <w:lang w:val="en-US" w:eastAsia="zh-CN" w:bidi="ar-SA"/>
      </w:rPr>
    </w:lvl>
  </w:abstractNum>
  <w:abstractNum w:abstractNumId="5">
    <w:multiLevelType w:val="hybridMultilevel"/>
    <w:lvl w:ilvl="0">
      <w:start w:val="1"/>
      <w:numFmt w:val="decimal"/>
      <w:lvlText w:val="（%1）"/>
      <w:lvlJc w:val="left"/>
      <w:pPr>
        <w:ind w:left="3001" w:hanging="525"/>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3738" w:hanging="525"/>
      </w:pPr>
      <w:rPr>
        <w:rFonts w:hint="default"/>
        <w:lang w:val="en-US" w:eastAsia="zh-CN" w:bidi="ar-SA"/>
      </w:rPr>
    </w:lvl>
    <w:lvl w:ilvl="2">
      <w:start w:val="0"/>
      <w:numFmt w:val="bullet"/>
      <w:lvlText w:val="•"/>
      <w:lvlJc w:val="left"/>
      <w:pPr>
        <w:ind w:left="4477" w:hanging="525"/>
      </w:pPr>
      <w:rPr>
        <w:rFonts w:hint="default"/>
        <w:lang w:val="en-US" w:eastAsia="zh-CN" w:bidi="ar-SA"/>
      </w:rPr>
    </w:lvl>
    <w:lvl w:ilvl="3">
      <w:start w:val="0"/>
      <w:numFmt w:val="bullet"/>
      <w:lvlText w:val="•"/>
      <w:lvlJc w:val="left"/>
      <w:pPr>
        <w:ind w:left="5215" w:hanging="525"/>
      </w:pPr>
      <w:rPr>
        <w:rFonts w:hint="default"/>
        <w:lang w:val="en-US" w:eastAsia="zh-CN" w:bidi="ar-SA"/>
      </w:rPr>
    </w:lvl>
    <w:lvl w:ilvl="4">
      <w:start w:val="0"/>
      <w:numFmt w:val="bullet"/>
      <w:lvlText w:val="•"/>
      <w:lvlJc w:val="left"/>
      <w:pPr>
        <w:ind w:left="5954" w:hanging="525"/>
      </w:pPr>
      <w:rPr>
        <w:rFonts w:hint="default"/>
        <w:lang w:val="en-US" w:eastAsia="zh-CN" w:bidi="ar-SA"/>
      </w:rPr>
    </w:lvl>
    <w:lvl w:ilvl="5">
      <w:start w:val="0"/>
      <w:numFmt w:val="bullet"/>
      <w:lvlText w:val="•"/>
      <w:lvlJc w:val="left"/>
      <w:pPr>
        <w:ind w:left="6693" w:hanging="525"/>
      </w:pPr>
      <w:rPr>
        <w:rFonts w:hint="default"/>
        <w:lang w:val="en-US" w:eastAsia="zh-CN" w:bidi="ar-SA"/>
      </w:rPr>
    </w:lvl>
    <w:lvl w:ilvl="6">
      <w:start w:val="0"/>
      <w:numFmt w:val="bullet"/>
      <w:lvlText w:val="•"/>
      <w:lvlJc w:val="left"/>
      <w:pPr>
        <w:ind w:left="7431" w:hanging="525"/>
      </w:pPr>
      <w:rPr>
        <w:rFonts w:hint="default"/>
        <w:lang w:val="en-US" w:eastAsia="zh-CN" w:bidi="ar-SA"/>
      </w:rPr>
    </w:lvl>
    <w:lvl w:ilvl="7">
      <w:start w:val="0"/>
      <w:numFmt w:val="bullet"/>
      <w:lvlText w:val="•"/>
      <w:lvlJc w:val="left"/>
      <w:pPr>
        <w:ind w:left="8170" w:hanging="525"/>
      </w:pPr>
      <w:rPr>
        <w:rFonts w:hint="default"/>
        <w:lang w:val="en-US" w:eastAsia="zh-CN" w:bidi="ar-SA"/>
      </w:rPr>
    </w:lvl>
    <w:lvl w:ilvl="8">
      <w:start w:val="0"/>
      <w:numFmt w:val="bullet"/>
      <w:lvlText w:val="•"/>
      <w:lvlJc w:val="left"/>
      <w:pPr>
        <w:ind w:left="8908" w:hanging="525"/>
      </w:pPr>
      <w:rPr>
        <w:rFonts w:hint="default"/>
        <w:lang w:val="en-US" w:eastAsia="zh-CN" w:bidi="ar-SA"/>
      </w:rPr>
    </w:lvl>
  </w:abstractNum>
  <w:abstractNum w:abstractNumId="4">
    <w:multiLevelType w:val="hybridMultilevel"/>
    <w:lvl w:ilvl="0">
      <w:start w:val="1"/>
      <w:numFmt w:val="decimal"/>
      <w:lvlText w:val="（%1）"/>
      <w:lvlJc w:val="left"/>
      <w:pPr>
        <w:ind w:left="1117" w:hanging="525"/>
        <w:jc w:val="righ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858" w:hanging="525"/>
      </w:pPr>
      <w:rPr>
        <w:rFonts w:hint="default"/>
        <w:lang w:val="en-US" w:eastAsia="zh-CN" w:bidi="ar-SA"/>
      </w:rPr>
    </w:lvl>
    <w:lvl w:ilvl="2">
      <w:start w:val="0"/>
      <w:numFmt w:val="bullet"/>
      <w:lvlText w:val="•"/>
      <w:lvlJc w:val="left"/>
      <w:pPr>
        <w:ind w:left="2596" w:hanging="525"/>
      </w:pPr>
      <w:rPr>
        <w:rFonts w:hint="default"/>
        <w:lang w:val="en-US" w:eastAsia="zh-CN" w:bidi="ar-SA"/>
      </w:rPr>
    </w:lvl>
    <w:lvl w:ilvl="3">
      <w:start w:val="0"/>
      <w:numFmt w:val="bullet"/>
      <w:lvlText w:val="•"/>
      <w:lvlJc w:val="left"/>
      <w:pPr>
        <w:ind w:left="3334" w:hanging="525"/>
      </w:pPr>
      <w:rPr>
        <w:rFonts w:hint="default"/>
        <w:lang w:val="en-US" w:eastAsia="zh-CN" w:bidi="ar-SA"/>
      </w:rPr>
    </w:lvl>
    <w:lvl w:ilvl="4">
      <w:start w:val="0"/>
      <w:numFmt w:val="bullet"/>
      <w:lvlText w:val="•"/>
      <w:lvlJc w:val="left"/>
      <w:pPr>
        <w:ind w:left="4073" w:hanging="525"/>
      </w:pPr>
      <w:rPr>
        <w:rFonts w:hint="default"/>
        <w:lang w:val="en-US" w:eastAsia="zh-CN" w:bidi="ar-SA"/>
      </w:rPr>
    </w:lvl>
    <w:lvl w:ilvl="5">
      <w:start w:val="0"/>
      <w:numFmt w:val="bullet"/>
      <w:lvlText w:val="•"/>
      <w:lvlJc w:val="left"/>
      <w:pPr>
        <w:ind w:left="4811" w:hanging="525"/>
      </w:pPr>
      <w:rPr>
        <w:rFonts w:hint="default"/>
        <w:lang w:val="en-US" w:eastAsia="zh-CN" w:bidi="ar-SA"/>
      </w:rPr>
    </w:lvl>
    <w:lvl w:ilvl="6">
      <w:start w:val="0"/>
      <w:numFmt w:val="bullet"/>
      <w:lvlText w:val="•"/>
      <w:lvlJc w:val="left"/>
      <w:pPr>
        <w:ind w:left="5549" w:hanging="525"/>
      </w:pPr>
      <w:rPr>
        <w:rFonts w:hint="default"/>
        <w:lang w:val="en-US" w:eastAsia="zh-CN" w:bidi="ar-SA"/>
      </w:rPr>
    </w:lvl>
    <w:lvl w:ilvl="7">
      <w:start w:val="0"/>
      <w:numFmt w:val="bullet"/>
      <w:lvlText w:val="•"/>
      <w:lvlJc w:val="left"/>
      <w:pPr>
        <w:ind w:left="6287" w:hanging="525"/>
      </w:pPr>
      <w:rPr>
        <w:rFonts w:hint="default"/>
        <w:lang w:val="en-US" w:eastAsia="zh-CN" w:bidi="ar-SA"/>
      </w:rPr>
    </w:lvl>
    <w:lvl w:ilvl="8">
      <w:start w:val="0"/>
      <w:numFmt w:val="bullet"/>
      <w:lvlText w:val="•"/>
      <w:lvlJc w:val="left"/>
      <w:pPr>
        <w:ind w:left="7026" w:hanging="525"/>
      </w:pPr>
      <w:rPr>
        <w:rFonts w:hint="default"/>
        <w:lang w:val="en-US" w:eastAsia="zh-CN" w:bidi="ar-SA"/>
      </w:rPr>
    </w:lvl>
  </w:abstractNum>
  <w:abstractNum w:abstractNumId="3">
    <w:multiLevelType w:val="hybridMultilevel"/>
    <w:lvl w:ilvl="0">
      <w:start w:val="3"/>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2056"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804" w:hanging="212"/>
        <w:jc w:val="left"/>
      </w:pPr>
      <w:rPr>
        <w:rFonts w:hint="default" w:ascii="宋体" w:hAnsi="宋体" w:eastAsia="宋体" w:cs="宋体"/>
        <w:b w:val="0"/>
        <w:bCs w:val="0"/>
        <w:i w:val="0"/>
        <w:iCs w:val="0"/>
        <w:spacing w:val="1"/>
        <w:w w:val="99"/>
        <w:sz w:val="19"/>
        <w:szCs w:val="19"/>
        <w:lang w:val="en-US" w:eastAsia="zh-CN" w:bidi="ar-SA"/>
      </w:rPr>
    </w:lvl>
    <w:lvl w:ilvl="3">
      <w:start w:val="3"/>
      <w:numFmt w:val="decimal"/>
      <w:lvlText w:val="%4."/>
      <w:lvlJc w:val="left"/>
      <w:pPr>
        <w:ind w:left="2056" w:hanging="212"/>
        <w:jc w:val="left"/>
      </w:pPr>
      <w:rPr>
        <w:rFonts w:hint="default" w:ascii="宋体" w:hAnsi="宋体" w:eastAsia="宋体" w:cs="宋体"/>
        <w:b w:val="0"/>
        <w:bCs w:val="0"/>
        <w:i w:val="0"/>
        <w:iCs w:val="0"/>
        <w:spacing w:val="1"/>
        <w:w w:val="99"/>
        <w:sz w:val="19"/>
        <w:szCs w:val="19"/>
        <w:lang w:val="en-US" w:eastAsia="zh-CN" w:bidi="ar-SA"/>
      </w:rPr>
    </w:lvl>
    <w:lvl w:ilvl="4">
      <w:start w:val="0"/>
      <w:numFmt w:val="bullet"/>
      <w:lvlText w:val="•"/>
      <w:lvlJc w:val="left"/>
      <w:pPr>
        <w:ind w:left="1760" w:hanging="212"/>
      </w:pPr>
      <w:rPr>
        <w:rFonts w:hint="default"/>
        <w:lang w:val="en-US" w:eastAsia="zh-CN" w:bidi="ar-SA"/>
      </w:rPr>
    </w:lvl>
    <w:lvl w:ilvl="5">
      <w:start w:val="0"/>
      <w:numFmt w:val="bullet"/>
      <w:lvlText w:val="•"/>
      <w:lvlJc w:val="left"/>
      <w:pPr>
        <w:ind w:left="1460" w:hanging="212"/>
      </w:pPr>
      <w:rPr>
        <w:rFonts w:hint="default"/>
        <w:lang w:val="en-US" w:eastAsia="zh-CN" w:bidi="ar-SA"/>
      </w:rPr>
    </w:lvl>
    <w:lvl w:ilvl="6">
      <w:start w:val="0"/>
      <w:numFmt w:val="bullet"/>
      <w:lvlText w:val="•"/>
      <w:lvlJc w:val="left"/>
      <w:pPr>
        <w:ind w:left="1160" w:hanging="212"/>
      </w:pPr>
      <w:rPr>
        <w:rFonts w:hint="default"/>
        <w:lang w:val="en-US" w:eastAsia="zh-CN" w:bidi="ar-SA"/>
      </w:rPr>
    </w:lvl>
    <w:lvl w:ilvl="7">
      <w:start w:val="0"/>
      <w:numFmt w:val="bullet"/>
      <w:lvlText w:val="•"/>
      <w:lvlJc w:val="left"/>
      <w:pPr>
        <w:ind w:left="860" w:hanging="212"/>
      </w:pPr>
      <w:rPr>
        <w:rFonts w:hint="default"/>
        <w:lang w:val="en-US" w:eastAsia="zh-CN" w:bidi="ar-SA"/>
      </w:rPr>
    </w:lvl>
    <w:lvl w:ilvl="8">
      <w:start w:val="0"/>
      <w:numFmt w:val="bullet"/>
      <w:lvlText w:val="•"/>
      <w:lvlJc w:val="left"/>
      <w:pPr>
        <w:ind w:left="560" w:hanging="212"/>
      </w:pPr>
      <w:rPr>
        <w:rFonts w:hint="default"/>
        <w:lang w:val="en-US" w:eastAsia="zh-CN" w:bidi="ar-SA"/>
      </w:rPr>
    </w:lvl>
  </w:abstractNum>
  <w:abstractNum w:abstractNumId="2">
    <w:multiLevelType w:val="hybridMultilevel"/>
    <w:lvl w:ilvl="0">
      <w:start w:val="1"/>
      <w:numFmt w:val="decimal"/>
      <w:lvlText w:val="%1."/>
      <w:lvlJc w:val="left"/>
      <w:pPr>
        <w:ind w:left="2690" w:hanging="214"/>
        <w:jc w:val="left"/>
      </w:pPr>
      <w:rPr>
        <w:rFonts w:hint="default" w:ascii="宋体" w:hAnsi="宋体" w:eastAsia="宋体" w:cs="宋体"/>
        <w:b/>
        <w:bCs/>
        <w:i w:val="0"/>
        <w:iCs w:val="0"/>
        <w:spacing w:val="-2"/>
        <w:w w:val="98"/>
        <w:sz w:val="19"/>
        <w:szCs w:val="19"/>
        <w:lang w:val="en-US" w:eastAsia="zh-CN" w:bidi="ar-SA"/>
      </w:rPr>
    </w:lvl>
    <w:lvl w:ilvl="1">
      <w:start w:val="0"/>
      <w:numFmt w:val="bullet"/>
      <w:lvlText w:val="•"/>
      <w:lvlJc w:val="left"/>
      <w:pPr>
        <w:ind w:left="3468" w:hanging="214"/>
      </w:pPr>
      <w:rPr>
        <w:rFonts w:hint="default"/>
        <w:lang w:val="en-US" w:eastAsia="zh-CN" w:bidi="ar-SA"/>
      </w:rPr>
    </w:lvl>
    <w:lvl w:ilvl="2">
      <w:start w:val="0"/>
      <w:numFmt w:val="bullet"/>
      <w:lvlText w:val="•"/>
      <w:lvlJc w:val="left"/>
      <w:pPr>
        <w:ind w:left="4237" w:hanging="214"/>
      </w:pPr>
      <w:rPr>
        <w:rFonts w:hint="default"/>
        <w:lang w:val="en-US" w:eastAsia="zh-CN" w:bidi="ar-SA"/>
      </w:rPr>
    </w:lvl>
    <w:lvl w:ilvl="3">
      <w:start w:val="0"/>
      <w:numFmt w:val="bullet"/>
      <w:lvlText w:val="•"/>
      <w:lvlJc w:val="left"/>
      <w:pPr>
        <w:ind w:left="5005" w:hanging="214"/>
      </w:pPr>
      <w:rPr>
        <w:rFonts w:hint="default"/>
        <w:lang w:val="en-US" w:eastAsia="zh-CN" w:bidi="ar-SA"/>
      </w:rPr>
    </w:lvl>
    <w:lvl w:ilvl="4">
      <w:start w:val="0"/>
      <w:numFmt w:val="bullet"/>
      <w:lvlText w:val="•"/>
      <w:lvlJc w:val="left"/>
      <w:pPr>
        <w:ind w:left="5774" w:hanging="214"/>
      </w:pPr>
      <w:rPr>
        <w:rFonts w:hint="default"/>
        <w:lang w:val="en-US" w:eastAsia="zh-CN" w:bidi="ar-SA"/>
      </w:rPr>
    </w:lvl>
    <w:lvl w:ilvl="5">
      <w:start w:val="0"/>
      <w:numFmt w:val="bullet"/>
      <w:lvlText w:val="•"/>
      <w:lvlJc w:val="left"/>
      <w:pPr>
        <w:ind w:left="6543" w:hanging="214"/>
      </w:pPr>
      <w:rPr>
        <w:rFonts w:hint="default"/>
        <w:lang w:val="en-US" w:eastAsia="zh-CN" w:bidi="ar-SA"/>
      </w:rPr>
    </w:lvl>
    <w:lvl w:ilvl="6">
      <w:start w:val="0"/>
      <w:numFmt w:val="bullet"/>
      <w:lvlText w:val="•"/>
      <w:lvlJc w:val="left"/>
      <w:pPr>
        <w:ind w:left="7311" w:hanging="214"/>
      </w:pPr>
      <w:rPr>
        <w:rFonts w:hint="default"/>
        <w:lang w:val="en-US" w:eastAsia="zh-CN" w:bidi="ar-SA"/>
      </w:rPr>
    </w:lvl>
    <w:lvl w:ilvl="7">
      <w:start w:val="0"/>
      <w:numFmt w:val="bullet"/>
      <w:lvlText w:val="•"/>
      <w:lvlJc w:val="left"/>
      <w:pPr>
        <w:ind w:left="8080" w:hanging="214"/>
      </w:pPr>
      <w:rPr>
        <w:rFonts w:hint="default"/>
        <w:lang w:val="en-US" w:eastAsia="zh-CN" w:bidi="ar-SA"/>
      </w:rPr>
    </w:lvl>
    <w:lvl w:ilvl="8">
      <w:start w:val="0"/>
      <w:numFmt w:val="bullet"/>
      <w:lvlText w:val="•"/>
      <w:lvlJc w:val="left"/>
      <w:pPr>
        <w:ind w:left="8848" w:hanging="214"/>
      </w:pPr>
      <w:rPr>
        <w:rFonts w:hint="default"/>
        <w:lang w:val="en-US" w:eastAsia="zh-CN" w:bidi="ar-SA"/>
      </w:rPr>
    </w:lvl>
  </w:abstractNum>
  <w:abstractNum w:abstractNumId="1">
    <w:multiLevelType w:val="hybridMultilevel"/>
    <w:lvl w:ilvl="0">
      <w:start w:val="1"/>
      <w:numFmt w:val="decimal"/>
      <w:lvlText w:val="%1."/>
      <w:lvlJc w:val="left"/>
      <w:pPr>
        <w:ind w:left="960" w:hanging="747"/>
        <w:jc w:val="left"/>
      </w:pPr>
      <w:rPr>
        <w:rFonts w:hint="default" w:ascii="宋体" w:hAnsi="宋体" w:eastAsia="宋体" w:cs="宋体"/>
        <w:b/>
        <w:bCs/>
        <w:i w:val="0"/>
        <w:iCs w:val="0"/>
        <w:spacing w:val="0"/>
        <w:w w:val="99"/>
        <w:sz w:val="24"/>
        <w:szCs w:val="24"/>
        <w:lang w:val="en-US" w:eastAsia="zh-CN" w:bidi="ar-SA"/>
      </w:rPr>
    </w:lvl>
    <w:lvl w:ilvl="1">
      <w:start w:val="1"/>
      <w:numFmt w:val="decimal"/>
      <w:lvlText w:val="%1.%2"/>
      <w:lvlJc w:val="left"/>
      <w:pPr>
        <w:ind w:left="960" w:hanging="747"/>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1.%2.%3"/>
      <w:lvlJc w:val="left"/>
      <w:pPr>
        <w:ind w:left="960" w:hanging="675"/>
        <w:jc w:val="left"/>
      </w:pPr>
      <w:rPr>
        <w:rFonts w:hint="default" w:ascii="宋体" w:hAnsi="宋体" w:eastAsia="宋体" w:cs="宋体"/>
        <w:b/>
        <w:bCs/>
        <w:i w:val="0"/>
        <w:iCs w:val="0"/>
        <w:spacing w:val="-2"/>
        <w:w w:val="98"/>
        <w:sz w:val="21"/>
        <w:szCs w:val="21"/>
        <w:lang w:val="en-US" w:eastAsia="zh-CN" w:bidi="ar-SA"/>
      </w:rPr>
    </w:lvl>
    <w:lvl w:ilvl="3">
      <w:start w:val="0"/>
      <w:numFmt w:val="bullet"/>
      <w:lvlText w:val="•"/>
      <w:lvlJc w:val="left"/>
      <w:pPr>
        <w:ind w:left="2011" w:hanging="675"/>
      </w:pPr>
      <w:rPr>
        <w:rFonts w:hint="default"/>
        <w:lang w:val="en-US" w:eastAsia="zh-CN" w:bidi="ar-SA"/>
      </w:rPr>
    </w:lvl>
    <w:lvl w:ilvl="4">
      <w:start w:val="0"/>
      <w:numFmt w:val="bullet"/>
      <w:lvlText w:val="•"/>
      <w:lvlJc w:val="left"/>
      <w:pPr>
        <w:ind w:left="1987" w:hanging="675"/>
      </w:pPr>
      <w:rPr>
        <w:rFonts w:hint="default"/>
        <w:lang w:val="en-US" w:eastAsia="zh-CN" w:bidi="ar-SA"/>
      </w:rPr>
    </w:lvl>
    <w:lvl w:ilvl="5">
      <w:start w:val="0"/>
      <w:numFmt w:val="bullet"/>
      <w:lvlText w:val="•"/>
      <w:lvlJc w:val="left"/>
      <w:pPr>
        <w:ind w:left="1963" w:hanging="675"/>
      </w:pPr>
      <w:rPr>
        <w:rFonts w:hint="default"/>
        <w:lang w:val="en-US" w:eastAsia="zh-CN" w:bidi="ar-SA"/>
      </w:rPr>
    </w:lvl>
    <w:lvl w:ilvl="6">
      <w:start w:val="0"/>
      <w:numFmt w:val="bullet"/>
      <w:lvlText w:val="•"/>
      <w:lvlJc w:val="left"/>
      <w:pPr>
        <w:ind w:left="1939" w:hanging="675"/>
      </w:pPr>
      <w:rPr>
        <w:rFonts w:hint="default"/>
        <w:lang w:val="en-US" w:eastAsia="zh-CN" w:bidi="ar-SA"/>
      </w:rPr>
    </w:lvl>
    <w:lvl w:ilvl="7">
      <w:start w:val="0"/>
      <w:numFmt w:val="bullet"/>
      <w:lvlText w:val="•"/>
      <w:lvlJc w:val="left"/>
      <w:pPr>
        <w:ind w:left="1915" w:hanging="675"/>
      </w:pPr>
      <w:rPr>
        <w:rFonts w:hint="default"/>
        <w:lang w:val="en-US" w:eastAsia="zh-CN" w:bidi="ar-SA"/>
      </w:rPr>
    </w:lvl>
    <w:lvl w:ilvl="8">
      <w:start w:val="0"/>
      <w:numFmt w:val="bullet"/>
      <w:lvlText w:val="•"/>
      <w:lvlJc w:val="left"/>
      <w:pPr>
        <w:ind w:left="1891" w:hanging="675"/>
      </w:pPr>
      <w:rPr>
        <w:rFonts w:hint="default"/>
        <w:lang w:val="en-US" w:eastAsia="zh-CN" w:bidi="ar-SA"/>
      </w:rPr>
    </w:lvl>
  </w:abstractNum>
  <w:abstractNum w:abstractNumId="0">
    <w:multiLevelType w:val="hybridMultilevel"/>
    <w:lvl w:ilvl="0">
      <w:start w:val="0"/>
      <w:numFmt w:val="bullet"/>
      <w:lvlText w:val=""/>
      <w:lvlJc w:val="left"/>
      <w:pPr>
        <w:ind w:left="1380" w:hanging="420"/>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280" w:hanging="420"/>
      </w:pPr>
      <w:rPr>
        <w:rFonts w:hint="default"/>
        <w:lang w:val="en-US" w:eastAsia="zh-CN" w:bidi="ar-SA"/>
      </w:rPr>
    </w:lvl>
    <w:lvl w:ilvl="2">
      <w:start w:val="0"/>
      <w:numFmt w:val="bullet"/>
      <w:lvlText w:val="•"/>
      <w:lvlJc w:val="left"/>
      <w:pPr>
        <w:ind w:left="3181" w:hanging="420"/>
      </w:pPr>
      <w:rPr>
        <w:rFonts w:hint="default"/>
        <w:lang w:val="en-US" w:eastAsia="zh-CN" w:bidi="ar-SA"/>
      </w:rPr>
    </w:lvl>
    <w:lvl w:ilvl="3">
      <w:start w:val="0"/>
      <w:numFmt w:val="bullet"/>
      <w:lvlText w:val="•"/>
      <w:lvlJc w:val="left"/>
      <w:pPr>
        <w:ind w:left="4081" w:hanging="420"/>
      </w:pPr>
      <w:rPr>
        <w:rFonts w:hint="default"/>
        <w:lang w:val="en-US" w:eastAsia="zh-CN" w:bidi="ar-SA"/>
      </w:rPr>
    </w:lvl>
    <w:lvl w:ilvl="4">
      <w:start w:val="0"/>
      <w:numFmt w:val="bullet"/>
      <w:lvlText w:val="•"/>
      <w:lvlJc w:val="left"/>
      <w:pPr>
        <w:ind w:left="4982" w:hanging="420"/>
      </w:pPr>
      <w:rPr>
        <w:rFonts w:hint="default"/>
        <w:lang w:val="en-US" w:eastAsia="zh-CN" w:bidi="ar-SA"/>
      </w:rPr>
    </w:lvl>
    <w:lvl w:ilvl="5">
      <w:start w:val="0"/>
      <w:numFmt w:val="bullet"/>
      <w:lvlText w:val="•"/>
      <w:lvlJc w:val="left"/>
      <w:pPr>
        <w:ind w:left="5883" w:hanging="420"/>
      </w:pPr>
      <w:rPr>
        <w:rFonts w:hint="default"/>
        <w:lang w:val="en-US" w:eastAsia="zh-CN" w:bidi="ar-SA"/>
      </w:rPr>
    </w:lvl>
    <w:lvl w:ilvl="6">
      <w:start w:val="0"/>
      <w:numFmt w:val="bullet"/>
      <w:lvlText w:val="•"/>
      <w:lvlJc w:val="left"/>
      <w:pPr>
        <w:ind w:left="6783" w:hanging="420"/>
      </w:pPr>
      <w:rPr>
        <w:rFonts w:hint="default"/>
        <w:lang w:val="en-US" w:eastAsia="zh-CN" w:bidi="ar-SA"/>
      </w:rPr>
    </w:lvl>
    <w:lvl w:ilvl="7">
      <w:start w:val="0"/>
      <w:numFmt w:val="bullet"/>
      <w:lvlText w:val="•"/>
      <w:lvlJc w:val="left"/>
      <w:pPr>
        <w:ind w:left="7684" w:hanging="420"/>
      </w:pPr>
      <w:rPr>
        <w:rFonts w:hint="default"/>
        <w:lang w:val="en-US" w:eastAsia="zh-CN" w:bidi="ar-SA"/>
      </w:rPr>
    </w:lvl>
    <w:lvl w:ilvl="8">
      <w:start w:val="0"/>
      <w:numFmt w:val="bullet"/>
      <w:lvlText w:val="•"/>
      <w:lvlJc w:val="left"/>
      <w:pPr>
        <w:ind w:left="8584" w:hanging="420"/>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960" w:hanging="747"/>
      <w:outlineLvl w:val="1"/>
    </w:pPr>
    <w:rPr>
      <w:rFonts w:ascii="宋体" w:hAnsi="宋体" w:eastAsia="宋体" w:cs="宋体"/>
      <w:b/>
      <w:bCs/>
      <w:sz w:val="24"/>
      <w:szCs w:val="24"/>
      <w:lang w:val="en-US" w:eastAsia="zh-CN" w:bidi="ar-SA"/>
    </w:rPr>
  </w:style>
  <w:style w:styleId="Title" w:type="paragraph">
    <w:name w:val="Title"/>
    <w:basedOn w:val="Normal"/>
    <w:uiPriority w:val="1"/>
    <w:qFormat/>
    <w:pPr>
      <w:ind w:left="907" w:right="2024"/>
      <w:jc w:val="center"/>
    </w:pPr>
    <w:rPr>
      <w:rFonts w:ascii="华文中宋" w:hAnsi="华文中宋" w:eastAsia="华文中宋" w:cs="华文中宋"/>
      <w:b/>
      <w:bCs/>
      <w:sz w:val="32"/>
      <w:szCs w:val="32"/>
      <w:lang w:val="en-US" w:eastAsia="zh-CN" w:bidi="ar-SA"/>
    </w:rPr>
  </w:style>
  <w:style w:styleId="ListParagraph" w:type="paragraph">
    <w:name w:val="List Paragraph"/>
    <w:basedOn w:val="Normal"/>
    <w:uiPriority w:val="1"/>
    <w:qFormat/>
    <w:pPr>
      <w:ind w:left="960" w:hanging="74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2023-06-02T03:13:31Z</dcterms:created>
  <dcterms:modified xsi:type="dcterms:W3CDTF">2023-06-02T03:13:31Z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