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0"/>
        <w:rPr>
          <w:rFonts w:ascii="Times New Roman"/>
          <w:sz w:val="36"/>
        </w:rPr>
      </w:pPr>
    </w:p>
    <w:p>
      <w:pPr>
        <w:pStyle w:val="Title"/>
      </w:pPr>
      <w:r>
        <w:rPr>
          <w:w w:val="95"/>
        </w:rPr>
        <w:t>小</w:t>
      </w:r>
      <w:r>
        <w:rPr>
          <w:w w:val="95"/>
        </w:rPr>
        <w:t>康</w:t>
      </w:r>
      <w:r>
        <w:rPr>
          <w:w w:val="95"/>
        </w:rPr>
        <w:t>恒</w:t>
      </w:r>
      <w:r>
        <w:rPr>
          <w:w w:val="95"/>
        </w:rPr>
        <w:t>盈</w:t>
      </w:r>
      <w:r>
        <w:rPr>
          <w:w w:val="95"/>
        </w:rPr>
        <w:t>年</w:t>
      </w:r>
      <w:r>
        <w:rPr>
          <w:w w:val="95"/>
        </w:rPr>
        <w:t>年</w:t>
      </w:r>
      <w:r>
        <w:rPr>
          <w:w w:val="95"/>
        </w:rPr>
        <w:t>年</w:t>
      </w:r>
      <w:r>
        <w:rPr>
          <w:w w:val="95"/>
        </w:rPr>
        <w:t>金</w:t>
      </w:r>
      <w:r>
        <w:rPr>
          <w:w w:val="95"/>
        </w:rPr>
        <w:t>保</w:t>
      </w:r>
      <w:r>
        <w:rPr>
          <w:w w:val="95"/>
        </w:rPr>
        <w:t>险</w:t>
      </w:r>
      <w:r>
        <w:rPr>
          <w:w w:val="95"/>
        </w:rPr>
        <w:t>条</w:t>
      </w:r>
      <w:r>
        <w:rPr>
          <w:spacing w:val="-10"/>
          <w:w w:val="95"/>
        </w:rPr>
        <w:t>款</w:t>
      </w:r>
    </w:p>
    <w:p>
      <w:pPr>
        <w:spacing w:before="188"/>
        <w:ind w:left="3983" w:right="1759" w:firstLine="0"/>
        <w:jc w:val="center"/>
        <w:rPr>
          <w:b/>
          <w:sz w:val="32"/>
        </w:rPr>
      </w:pPr>
      <w:r>
        <w:rPr>
          <w:b/>
          <w:spacing w:val="-4"/>
          <w:sz w:val="32"/>
        </w:rPr>
        <w:t>阅 读 指 引</w:t>
      </w:r>
    </w:p>
    <w:p>
      <w:pPr>
        <w:spacing w:before="84"/>
        <w:ind w:left="152" w:right="162" w:firstLine="0"/>
        <w:jc w:val="center"/>
        <w:rPr>
          <w:sz w:val="14"/>
        </w:rPr>
      </w:pPr>
      <w:r>
        <w:rPr/>
        <w:br w:type="column"/>
      </w:r>
      <w:r>
        <w:rPr>
          <w:spacing w:val="-2"/>
          <w:sz w:val="14"/>
        </w:rPr>
        <w:t>小康人寿[</w:t>
      </w:r>
      <w:r>
        <w:rPr>
          <w:rFonts w:ascii="Times New Roman" w:eastAsia="Times New Roman"/>
          <w:spacing w:val="-2"/>
          <w:sz w:val="14"/>
        </w:rPr>
        <w:t>2021</w:t>
      </w:r>
      <w:r>
        <w:rPr>
          <w:spacing w:val="-7"/>
          <w:sz w:val="14"/>
        </w:rPr>
        <w:t>]年金保险 </w:t>
      </w:r>
      <w:r>
        <w:rPr>
          <w:rFonts w:ascii="Times New Roman" w:eastAsia="Times New Roman"/>
          <w:spacing w:val="-2"/>
          <w:sz w:val="14"/>
        </w:rPr>
        <w:t>018</w:t>
      </w:r>
      <w:r>
        <w:rPr>
          <w:rFonts w:ascii="Times New Roman" w:eastAsia="Times New Roman"/>
          <w:spacing w:val="13"/>
          <w:sz w:val="14"/>
        </w:rPr>
        <w:t> </w:t>
      </w:r>
      <w:r>
        <w:rPr>
          <w:spacing w:val="-10"/>
          <w:sz w:val="14"/>
        </w:rPr>
        <w:t>号</w:t>
      </w:r>
    </w:p>
    <w:p>
      <w:pPr>
        <w:pStyle w:val="BodyText"/>
        <w:spacing w:before="7"/>
        <w:rPr>
          <w:sz w:val="3"/>
        </w:rPr>
      </w:pPr>
    </w:p>
    <w:p>
      <w:pPr>
        <w:pStyle w:val="BodyText"/>
        <w:ind w:left="563"/>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line="153" w:lineRule="exact" w:before="121"/>
        <w:ind w:left="151" w:right="162" w:firstLine="0"/>
        <w:jc w:val="center"/>
        <w:rPr>
          <w:sz w:val="14"/>
        </w:rPr>
      </w:pPr>
      <w:r>
        <w:rPr>
          <w:spacing w:val="-3"/>
          <w:sz w:val="14"/>
        </w:rPr>
        <w:t>请扫描以查询验证条款</w:t>
      </w:r>
    </w:p>
    <w:p>
      <w:pPr>
        <w:spacing w:after="0" w:line="153" w:lineRule="exact"/>
        <w:jc w:val="center"/>
        <w:rPr>
          <w:sz w:val="14"/>
        </w:rPr>
        <w:sectPr>
          <w:headerReference w:type="default" r:id="rId5"/>
          <w:type w:val="continuous"/>
          <w:pgSz w:w="11910" w:h="16840"/>
          <w:pgMar w:header="879" w:footer="0" w:top="1100" w:bottom="280" w:left="1080" w:right="980"/>
          <w:pgNumType w:start="1"/>
          <w:cols w:num="2" w:equalWidth="0">
            <w:col w:w="7524" w:space="40"/>
            <w:col w:w="2286"/>
          </w:cols>
        </w:sectPr>
      </w:pPr>
    </w:p>
    <w:p>
      <w:pPr>
        <w:pStyle w:val="BodyText"/>
        <w:spacing w:line="240" w:lineRule="exact"/>
        <w:ind w:right="97"/>
        <w:jc w:val="center"/>
      </w:pPr>
      <w:r>
        <w:rPr>
          <w:spacing w:val="-1"/>
        </w:rPr>
        <w:t>本阅读指引有助于您理解条款，对本合同内容的解释以条款正文为准。</w:t>
      </w:r>
    </w:p>
    <w:p>
      <w:pPr>
        <w:pStyle w:val="BodyText"/>
        <w:spacing w:before="6"/>
      </w:pPr>
    </w:p>
    <w:p>
      <w:pPr>
        <w:spacing w:before="0"/>
        <w:ind w:left="0" w:right="98" w:firstLine="0"/>
        <w:jc w:val="center"/>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BodyText"/>
        <w:tabs>
          <w:tab w:pos="9505" w:val="right" w:leader="dot"/>
        </w:tabs>
        <w:spacing w:before="4"/>
        <w:ind w:right="98"/>
        <w:jc w:val="center"/>
      </w:pPr>
      <w:r>
        <w:rPr/>
        <w:t>签</w:t>
      </w:r>
      <w:r>
        <w:rPr/>
        <w:t>收</w:t>
      </w:r>
      <w:r>
        <w:rPr/>
        <w:t>本</w:t>
      </w:r>
      <w:r>
        <w:rPr/>
        <w:t>合</w:t>
      </w:r>
      <w:r>
        <w:rPr/>
        <w:t>同之日起</w:t>
      </w:r>
      <w:r>
        <w:rPr>
          <w:spacing w:val="45"/>
        </w:rPr>
        <w:t> </w:t>
      </w:r>
      <w:r>
        <w:rPr/>
        <w:t>15</w:t>
      </w:r>
      <w:r>
        <w:rPr>
          <w:spacing w:val="44"/>
        </w:rPr>
        <w:t> </w:t>
      </w:r>
      <w:r>
        <w:rPr/>
        <w:t>日</w:t>
      </w:r>
      <w:r>
        <w:rPr/>
        <w:t>内</w:t>
      </w:r>
      <w:r>
        <w:rPr/>
        <w:t>为</w:t>
      </w:r>
      <w:r>
        <w:rPr/>
        <w:t>犹豫</w:t>
      </w:r>
      <w:r>
        <w:rPr>
          <w:spacing w:val="-10"/>
        </w:rPr>
        <w:t>期</w:t>
      </w:r>
      <w:r>
        <w:rPr>
          <w:rFonts w:ascii="Times New Roman" w:eastAsia="Times New Roman"/>
        </w:rPr>
        <w:tab/>
      </w:r>
      <w:r>
        <w:rPr>
          <w:spacing w:val="-5"/>
          <w:w w:val="95"/>
        </w:rPr>
        <w:t>1.4</w:t>
      </w:r>
    </w:p>
    <w:p>
      <w:pPr>
        <w:pStyle w:val="BodyText"/>
        <w:tabs>
          <w:tab w:pos="9511" w:val="right" w:leader="dot"/>
        </w:tabs>
        <w:spacing w:before="3"/>
        <w:ind w:right="93"/>
        <w:jc w:val="center"/>
      </w:pPr>
      <w:r>
        <w:rPr/>
        <w:t>您</w:t>
      </w:r>
      <w:r>
        <w:rPr/>
        <w:t>有</w:t>
      </w:r>
      <w:r>
        <w:rPr/>
        <w:t>解除合同</w:t>
      </w:r>
      <w:r>
        <w:rPr/>
        <w:t>的</w:t>
      </w:r>
      <w:r>
        <w:rPr/>
        <w:t>权</w:t>
      </w:r>
      <w:r>
        <w:rPr>
          <w:spacing w:val="-10"/>
        </w:rPr>
        <w:t>利</w:t>
      </w:r>
      <w:r>
        <w:rPr>
          <w:rFonts w:ascii="Times New Roman" w:eastAsia="Times New Roman"/>
        </w:rPr>
        <w:tab/>
      </w:r>
      <w:r>
        <w:rPr>
          <w:spacing w:val="-5"/>
          <w:w w:val="95"/>
        </w:rPr>
        <w:t>1.5</w:t>
      </w:r>
    </w:p>
    <w:p>
      <w:pPr>
        <w:pStyle w:val="BodyText"/>
        <w:tabs>
          <w:tab w:pos="9508" w:val="right" w:leader="dot"/>
        </w:tabs>
        <w:spacing w:before="3"/>
        <w:ind w:right="96"/>
        <w:jc w:val="center"/>
      </w:pPr>
      <w:r>
        <w:rPr/>
        <w:t>本</w:t>
      </w:r>
      <w:r>
        <w:rPr/>
        <w:t>合</w:t>
      </w:r>
      <w:r>
        <w:rPr/>
        <w:t>同</w:t>
      </w:r>
      <w:r>
        <w:rPr/>
        <w:t>提供的</w:t>
      </w:r>
      <w:r>
        <w:rPr/>
        <w:t>保</w:t>
      </w:r>
      <w:r>
        <w:rPr/>
        <w:t>障</w:t>
      </w:r>
      <w:r>
        <w:rPr/>
        <w:t>在保险</w:t>
      </w:r>
      <w:r>
        <w:rPr/>
        <w:t>责</w:t>
      </w:r>
      <w:r>
        <w:rPr/>
        <w:t>任</w:t>
      </w:r>
      <w:r>
        <w:rPr/>
        <w:t>条款中</w:t>
      </w:r>
      <w:r>
        <w:rPr/>
        <w:t>列</w:t>
      </w:r>
      <w:r>
        <w:rPr>
          <w:spacing w:val="-10"/>
        </w:rPr>
        <w:t>明</w:t>
      </w:r>
      <w:r>
        <w:rPr>
          <w:rFonts w:ascii="Times New Roman" w:eastAsia="Times New Roman"/>
        </w:rPr>
        <w:tab/>
      </w:r>
      <w:r>
        <w:rPr>
          <w:spacing w:val="-5"/>
        </w:rPr>
        <w:t>2.4</w:t>
      </w:r>
    </w:p>
    <w:p>
      <w:pPr>
        <w:pStyle w:val="BodyText"/>
        <w:tabs>
          <w:tab w:pos="9506" w:val="right" w:leader="dot"/>
        </w:tabs>
        <w:spacing w:before="4"/>
        <w:ind w:right="97"/>
        <w:jc w:val="center"/>
      </w:pPr>
      <w:r>
        <w:rPr/>
        <w:t>您</w:t>
      </w:r>
      <w:r>
        <w:rPr/>
        <w:t>有</w:t>
      </w:r>
      <w:r>
        <w:rPr/>
        <w:t>按</w:t>
      </w:r>
      <w:r>
        <w:rPr/>
        <w:t>本合同</w:t>
      </w:r>
      <w:r>
        <w:rPr/>
        <w:t>约</w:t>
      </w:r>
      <w:r>
        <w:rPr/>
        <w:t>定</w:t>
      </w:r>
      <w:r>
        <w:rPr/>
        <w:t>申请保</w:t>
      </w:r>
      <w:r>
        <w:rPr/>
        <w:t>单</w:t>
      </w:r>
      <w:r>
        <w:rPr/>
        <w:t>质</w:t>
      </w:r>
      <w:r>
        <w:rPr/>
        <w:t>押贷款</w:t>
      </w:r>
      <w:r>
        <w:rPr/>
        <w:t>的</w:t>
      </w:r>
      <w:r>
        <w:rPr/>
        <w:t>权</w:t>
      </w:r>
      <w:r>
        <w:rPr>
          <w:spacing w:val="-10"/>
        </w:rPr>
        <w:t>利</w:t>
      </w:r>
      <w:r>
        <w:rPr>
          <w:rFonts w:ascii="Times New Roman" w:eastAsia="Times New Roman"/>
        </w:rPr>
        <w:tab/>
      </w:r>
      <w:r>
        <w:rPr>
          <w:spacing w:val="-5"/>
        </w:rPr>
        <w:t>4.4</w:t>
      </w:r>
    </w:p>
    <w:p>
      <w:pPr>
        <w:spacing w:before="275"/>
        <w:ind w:left="0" w:right="97" w:firstLine="0"/>
        <w:jc w:val="center"/>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BodyText"/>
        <w:tabs>
          <w:tab w:pos="9506" w:val="right" w:leader="dot"/>
        </w:tabs>
        <w:spacing w:before="4"/>
        <w:ind w:right="97"/>
        <w:jc w:val="center"/>
      </w:pPr>
      <w:r>
        <w:rPr>
          <w:spacing w:val="-4"/>
        </w:rPr>
        <w:t>解</w:t>
      </w:r>
      <w:r>
        <w:rPr>
          <w:spacing w:val="-4"/>
        </w:rPr>
        <w:t>除</w:t>
      </w:r>
      <w:r>
        <w:rPr>
          <w:spacing w:val="-4"/>
        </w:rPr>
        <w:t>合</w:t>
      </w:r>
      <w:r>
        <w:rPr>
          <w:spacing w:val="-4"/>
        </w:rPr>
        <w:t>同</w:t>
      </w:r>
      <w:r>
        <w:rPr>
          <w:spacing w:val="-4"/>
        </w:rPr>
        <w:t>会</w:t>
      </w:r>
      <w:r>
        <w:rPr>
          <w:spacing w:val="-4"/>
        </w:rPr>
        <w:t>给</w:t>
      </w:r>
      <w:r>
        <w:rPr>
          <w:spacing w:val="-4"/>
        </w:rPr>
        <w:t>您</w:t>
      </w:r>
      <w:r>
        <w:rPr>
          <w:spacing w:val="-4"/>
        </w:rPr>
        <w:t>造</w:t>
      </w:r>
      <w:r>
        <w:rPr>
          <w:spacing w:val="-4"/>
        </w:rPr>
        <w:t>成</w:t>
      </w:r>
      <w:r>
        <w:rPr>
          <w:spacing w:val="-4"/>
        </w:rPr>
        <w:t>一</w:t>
      </w:r>
      <w:r>
        <w:rPr>
          <w:spacing w:val="-4"/>
        </w:rPr>
        <w:t>定</w:t>
      </w:r>
      <w:r>
        <w:rPr>
          <w:spacing w:val="-4"/>
        </w:rPr>
        <w:t>的</w:t>
      </w:r>
      <w:r>
        <w:rPr>
          <w:spacing w:val="-4"/>
        </w:rPr>
        <w:t>损</w:t>
      </w:r>
      <w:r>
        <w:rPr>
          <w:spacing w:val="-4"/>
        </w:rPr>
        <w:t>失</w:t>
      </w:r>
      <w:r>
        <w:rPr>
          <w:spacing w:val="-4"/>
        </w:rPr>
        <w:t>，</w:t>
      </w:r>
      <w:r>
        <w:rPr>
          <w:spacing w:val="-4"/>
        </w:rPr>
        <w:t>请</w:t>
      </w:r>
      <w:r>
        <w:rPr>
          <w:spacing w:val="-4"/>
        </w:rPr>
        <w:t>您</w:t>
      </w:r>
      <w:r>
        <w:rPr>
          <w:spacing w:val="-4"/>
        </w:rPr>
        <w:t>慎</w:t>
      </w:r>
      <w:r>
        <w:rPr>
          <w:spacing w:val="-4"/>
        </w:rPr>
        <w:t>重</w:t>
      </w:r>
      <w:r>
        <w:rPr>
          <w:spacing w:val="-4"/>
        </w:rPr>
        <w:t>决</w:t>
      </w:r>
      <w:r>
        <w:rPr>
          <w:spacing w:val="-10"/>
        </w:rPr>
        <w:t>策</w:t>
      </w:r>
      <w:r>
        <w:rPr>
          <w:rFonts w:ascii="Times New Roman" w:eastAsia="Times New Roman"/>
        </w:rPr>
        <w:tab/>
      </w:r>
      <w:r>
        <w:rPr>
          <w:spacing w:val="-5"/>
          <w:w w:val="95"/>
        </w:rPr>
        <w:t>1.5</w:t>
      </w:r>
    </w:p>
    <w:p>
      <w:pPr>
        <w:pStyle w:val="BodyText"/>
        <w:tabs>
          <w:tab w:pos="8690" w:val="left" w:leader="dot"/>
        </w:tabs>
        <w:spacing w:before="3"/>
        <w:ind w:right="97"/>
        <w:jc w:val="cente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eastAsia="Times New Roman"/>
        </w:rPr>
        <w:tab/>
      </w:r>
      <w:r>
        <w:rPr>
          <w:spacing w:val="-8"/>
        </w:rPr>
        <w:t>2.5、2.6</w:t>
      </w:r>
    </w:p>
    <w:p>
      <w:pPr>
        <w:pStyle w:val="BodyText"/>
        <w:tabs>
          <w:tab w:pos="9509" w:val="right" w:leader="dot"/>
        </w:tabs>
        <w:spacing w:before="3"/>
        <w:ind w:right="94"/>
        <w:jc w:val="center"/>
      </w:pPr>
      <w:r>
        <w:rPr/>
        <w:t>保</w:t>
      </w:r>
      <w:r>
        <w:rPr/>
        <w:t>险</w:t>
      </w:r>
      <w:r>
        <w:rPr/>
        <w:t>事故发生</w:t>
      </w:r>
      <w:r>
        <w:rPr/>
        <w:t>后</w:t>
      </w:r>
      <w:r>
        <w:rPr/>
        <w:t>请您及时</w:t>
      </w:r>
      <w:r>
        <w:rPr/>
        <w:t>通</w:t>
      </w:r>
      <w:r>
        <w:rPr/>
        <w:t>知</w:t>
      </w:r>
      <w:r>
        <w:rPr/>
        <w:t>我</w:t>
      </w:r>
      <w:r>
        <w:rPr>
          <w:spacing w:val="-10"/>
        </w:rPr>
        <w:t>们</w:t>
      </w:r>
      <w:r>
        <w:rPr>
          <w:rFonts w:ascii="Times New Roman" w:eastAsia="Times New Roman"/>
        </w:rPr>
        <w:tab/>
      </w:r>
      <w:r>
        <w:rPr>
          <w:spacing w:val="-5"/>
        </w:rPr>
        <w:t>3.2</w:t>
      </w:r>
    </w:p>
    <w:p>
      <w:pPr>
        <w:pStyle w:val="BodyText"/>
        <w:tabs>
          <w:tab w:pos="9511" w:val="right" w:leader="dot"/>
        </w:tabs>
        <w:spacing w:before="4"/>
        <w:ind w:right="93"/>
        <w:jc w:val="center"/>
      </w:pPr>
      <w:r>
        <w:rPr/>
        <w:t>您</w:t>
      </w:r>
      <w:r>
        <w:rPr/>
        <w:t>应</w:t>
      </w:r>
      <w:r>
        <w:rPr/>
        <w:t>当</w:t>
      </w:r>
      <w:r>
        <w:rPr/>
        <w:t>按</w:t>
      </w:r>
      <w:r>
        <w:rPr/>
        <w:t>时</w:t>
      </w:r>
      <w:r>
        <w:rPr/>
        <w:t>交</w:t>
      </w:r>
      <w:r>
        <w:rPr/>
        <w:t>纳</w:t>
      </w:r>
      <w:r>
        <w:rPr/>
        <w:t>保</w:t>
      </w:r>
      <w:r>
        <w:rPr/>
        <w:t>险</w:t>
      </w:r>
      <w:r>
        <w:rPr>
          <w:spacing w:val="-10"/>
        </w:rPr>
        <w:t>费</w:t>
      </w:r>
      <w:r>
        <w:rPr>
          <w:rFonts w:ascii="Times New Roman" w:eastAsia="Times New Roman"/>
        </w:rPr>
        <w:tab/>
      </w:r>
      <w:r>
        <w:rPr>
          <w:spacing w:val="-5"/>
        </w:rPr>
        <w:t>4.1</w:t>
      </w:r>
    </w:p>
    <w:p>
      <w:pPr>
        <w:pStyle w:val="BodyText"/>
        <w:tabs>
          <w:tab w:pos="9508" w:val="right" w:leader="dot"/>
        </w:tabs>
        <w:spacing w:before="3"/>
        <w:ind w:right="95"/>
        <w:jc w:val="center"/>
      </w:pPr>
      <w:r>
        <w:rPr>
          <w:spacing w:val="-4"/>
        </w:rPr>
        <w:t>本</w:t>
      </w:r>
      <w:r>
        <w:rPr>
          <w:spacing w:val="-4"/>
        </w:rPr>
        <w:t>合</w:t>
      </w:r>
      <w:r>
        <w:rPr>
          <w:spacing w:val="-4"/>
        </w:rPr>
        <w:t>同</w:t>
      </w:r>
      <w:r>
        <w:rPr>
          <w:spacing w:val="-4"/>
        </w:rPr>
        <w:t>效</w:t>
      </w:r>
      <w:r>
        <w:rPr>
          <w:spacing w:val="-4"/>
        </w:rPr>
        <w:t>力</w:t>
      </w:r>
      <w:r>
        <w:rPr>
          <w:spacing w:val="-4"/>
        </w:rPr>
        <w:t>中</w:t>
      </w:r>
      <w:r>
        <w:rPr>
          <w:spacing w:val="-4"/>
        </w:rPr>
        <w:t>止</w:t>
      </w:r>
      <w:r>
        <w:rPr>
          <w:spacing w:val="-4"/>
        </w:rPr>
        <w:t>期</w:t>
      </w:r>
      <w:r>
        <w:rPr>
          <w:spacing w:val="-4"/>
        </w:rPr>
        <w:t>间</w:t>
      </w:r>
      <w:r>
        <w:rPr>
          <w:spacing w:val="-4"/>
        </w:rPr>
        <w:t>，</w:t>
      </w:r>
      <w:r>
        <w:rPr>
          <w:spacing w:val="-4"/>
        </w:rPr>
        <w:t>我</w:t>
      </w:r>
      <w:r>
        <w:rPr>
          <w:spacing w:val="-4"/>
        </w:rPr>
        <w:t>们</w:t>
      </w:r>
      <w:r>
        <w:rPr>
          <w:spacing w:val="-4"/>
        </w:rPr>
        <w:t>不</w:t>
      </w:r>
      <w:r>
        <w:rPr>
          <w:spacing w:val="-4"/>
        </w:rPr>
        <w:t>承</w:t>
      </w:r>
      <w:r>
        <w:rPr>
          <w:spacing w:val="-4"/>
        </w:rPr>
        <w:t>担</w:t>
      </w:r>
      <w:r>
        <w:rPr>
          <w:spacing w:val="-4"/>
        </w:rPr>
        <w:t>保</w:t>
      </w:r>
      <w:r>
        <w:rPr>
          <w:spacing w:val="-4"/>
        </w:rPr>
        <w:t>险</w:t>
      </w:r>
      <w:r>
        <w:rPr>
          <w:spacing w:val="-4"/>
        </w:rPr>
        <w:t>责</w:t>
      </w:r>
      <w:r>
        <w:rPr>
          <w:spacing w:val="-10"/>
        </w:rPr>
        <w:t>任</w:t>
      </w:r>
      <w:r>
        <w:rPr>
          <w:rFonts w:ascii="Times New Roman" w:eastAsia="Times New Roman"/>
        </w:rPr>
        <w:tab/>
      </w:r>
      <w:r>
        <w:rPr>
          <w:spacing w:val="-5"/>
        </w:rPr>
        <w:t>5.1</w:t>
      </w:r>
    </w:p>
    <w:p>
      <w:pPr>
        <w:pStyle w:val="BodyText"/>
        <w:tabs>
          <w:tab w:pos="9511" w:val="right" w:leader="dot"/>
        </w:tabs>
        <w:spacing w:before="3"/>
        <w:ind w:right="93"/>
        <w:jc w:val="center"/>
      </w:pPr>
      <w:r>
        <w:rPr/>
        <w:t>您</w:t>
      </w:r>
      <w:r>
        <w:rPr/>
        <w:t>有</w:t>
      </w:r>
      <w:r>
        <w:rPr/>
        <w:t>如实告知</w:t>
      </w:r>
      <w:r>
        <w:rPr/>
        <w:t>的</w:t>
      </w:r>
      <w:r>
        <w:rPr/>
        <w:t>义</w:t>
      </w:r>
      <w:r>
        <w:rPr>
          <w:spacing w:val="-10"/>
        </w:rPr>
        <w:t>务</w:t>
      </w:r>
      <w:r>
        <w:rPr>
          <w:rFonts w:ascii="Times New Roman" w:eastAsia="Times New Roman"/>
        </w:rPr>
        <w:tab/>
      </w:r>
      <w:r>
        <w:rPr>
          <w:spacing w:val="-5"/>
          <w:w w:val="95"/>
        </w:rPr>
        <w:t>6.2</w:t>
      </w:r>
    </w:p>
    <w:p>
      <w:pPr>
        <w:pStyle w:val="BodyText"/>
        <w:spacing w:before="6"/>
      </w:pPr>
    </w:p>
    <w:p>
      <w:pPr>
        <w:spacing w:before="0"/>
        <w:ind w:left="0" w:right="96" w:firstLine="0"/>
        <w:jc w:val="center"/>
        <w:rPr>
          <w:b/>
          <w:sz w:val="21"/>
        </w:rPr>
      </w:pPr>
      <w:r>
        <w:rPr>
          <w:b/>
          <w:w w:val="95"/>
          <w:sz w:val="21"/>
        </w:rPr>
        <w:t>条</w:t>
      </w:r>
      <w:r>
        <w:rPr>
          <w:b/>
          <w:w w:val="95"/>
          <w:sz w:val="21"/>
        </w:rPr>
        <w:t>款</w:t>
      </w:r>
      <w:r>
        <w:rPr>
          <w:b/>
          <w:w w:val="95"/>
          <w:sz w:val="21"/>
        </w:rPr>
        <w:t>目</w:t>
      </w:r>
      <w:r>
        <w:rPr>
          <w:b/>
          <w:spacing w:val="-10"/>
          <w:w w:val="95"/>
          <w:sz w:val="21"/>
        </w:rPr>
        <w:t>录</w:t>
      </w:r>
    </w:p>
    <w:p>
      <w:pPr>
        <w:pStyle w:val="BodyText"/>
        <w:spacing w:before="6"/>
        <w:rPr>
          <w:b/>
        </w:rPr>
      </w:pPr>
    </w:p>
    <w:p>
      <w:pPr>
        <w:pStyle w:val="BodyText"/>
        <w:spacing w:before="1" w:after="2"/>
        <w:ind w:right="98"/>
        <w:jc w:val="center"/>
      </w:pPr>
      <w:r>
        <w:rPr>
          <w:spacing w:val="-1"/>
        </w:rPr>
        <w:t>条款是保险合同的重要内容，为充分保障您的权益，请您仔细阅读本条款。</w:t>
      </w:r>
    </w:p>
    <w:tbl>
      <w:tblPr>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01"/>
        <w:gridCol w:w="3508"/>
        <w:gridCol w:w="2889"/>
      </w:tblGrid>
      <w:tr>
        <w:trPr>
          <w:trHeight w:val="5189" w:hRule="atLeast"/>
        </w:trPr>
        <w:tc>
          <w:tcPr>
            <w:tcW w:w="3101" w:type="dxa"/>
            <w:tcBorders>
              <w:left w:val="nil"/>
              <w:right w:val="dotDotDash" w:sz="4" w:space="0" w:color="000000"/>
            </w:tcBorders>
          </w:tcPr>
          <w:p>
            <w:pPr>
              <w:pStyle w:val="TableParagraph"/>
              <w:numPr>
                <w:ilvl w:val="0"/>
                <w:numId w:val="1"/>
              </w:numPr>
              <w:tabs>
                <w:tab w:pos="537" w:val="left" w:leader="none"/>
                <w:tab w:pos="538" w:val="left" w:leader="none"/>
              </w:tabs>
              <w:spacing w:line="240" w:lineRule="auto" w:before="1" w:after="0"/>
              <w:ind w:left="537" w:right="0" w:hanging="421"/>
              <w:jc w:val="left"/>
              <w:rPr>
                <w:b/>
                <w:sz w:val="21"/>
              </w:rPr>
            </w:pPr>
            <w:r>
              <w:rPr>
                <w:b/>
                <w:w w:val="95"/>
                <w:sz w:val="21"/>
              </w:rPr>
              <w:t>您</w:t>
            </w:r>
            <w:r>
              <w:rPr>
                <w:b/>
                <w:w w:val="95"/>
                <w:sz w:val="21"/>
              </w:rPr>
              <w:t>与</w:t>
            </w:r>
            <w:r>
              <w:rPr>
                <w:b/>
                <w:w w:val="95"/>
                <w:sz w:val="21"/>
              </w:rPr>
              <w:t>我</w:t>
            </w:r>
            <w:r>
              <w:rPr>
                <w:b/>
                <w:w w:val="95"/>
                <w:sz w:val="21"/>
              </w:rPr>
              <w:t>们</w:t>
            </w:r>
            <w:r>
              <w:rPr>
                <w:b/>
                <w:w w:val="95"/>
                <w:sz w:val="21"/>
              </w:rPr>
              <w:t>订</w:t>
            </w:r>
            <w:r>
              <w:rPr>
                <w:b/>
                <w:w w:val="95"/>
                <w:sz w:val="21"/>
              </w:rPr>
              <w:t>立</w:t>
            </w:r>
            <w:r>
              <w:rPr>
                <w:b/>
                <w:w w:val="95"/>
                <w:sz w:val="21"/>
              </w:rPr>
              <w:t>的</w:t>
            </w:r>
            <w:r>
              <w:rPr>
                <w:b/>
                <w:w w:val="95"/>
                <w:sz w:val="21"/>
              </w:rPr>
              <w:t>合</w:t>
            </w:r>
            <w:r>
              <w:rPr>
                <w:b/>
                <w:spacing w:val="-10"/>
                <w:w w:val="95"/>
                <w:sz w:val="21"/>
              </w:rPr>
              <w:t>同</w:t>
            </w:r>
          </w:p>
          <w:p>
            <w:pPr>
              <w:pStyle w:val="TableParagraph"/>
              <w:numPr>
                <w:ilvl w:val="1"/>
                <w:numId w:val="1"/>
              </w:numPr>
              <w:tabs>
                <w:tab w:pos="646" w:val="left" w:leader="none"/>
              </w:tabs>
              <w:spacing w:line="240" w:lineRule="auto" w:before="4" w:after="0"/>
              <w:ind w:left="645" w:right="0" w:hanging="421"/>
              <w:jc w:val="left"/>
              <w:rPr>
                <w:sz w:val="21"/>
              </w:rPr>
            </w:pPr>
            <w:r>
              <w:rPr>
                <w:spacing w:val="-3"/>
                <w:sz w:val="21"/>
              </w:rPr>
              <w:t>合同构成</w:t>
            </w:r>
          </w:p>
          <w:p>
            <w:pPr>
              <w:pStyle w:val="TableParagraph"/>
              <w:numPr>
                <w:ilvl w:val="1"/>
                <w:numId w:val="1"/>
              </w:numPr>
              <w:tabs>
                <w:tab w:pos="646" w:val="left" w:leader="none"/>
              </w:tabs>
              <w:spacing w:line="240" w:lineRule="auto" w:before="3" w:after="0"/>
              <w:ind w:left="645" w:right="0" w:hanging="421"/>
              <w:jc w:val="left"/>
              <w:rPr>
                <w:sz w:val="21"/>
              </w:rPr>
            </w:pPr>
            <w:r>
              <w:rPr>
                <w:spacing w:val="-3"/>
                <w:sz w:val="21"/>
              </w:rPr>
              <w:t>投保范围</w:t>
            </w:r>
          </w:p>
          <w:p>
            <w:pPr>
              <w:pStyle w:val="TableParagraph"/>
              <w:numPr>
                <w:ilvl w:val="1"/>
                <w:numId w:val="1"/>
              </w:numPr>
              <w:tabs>
                <w:tab w:pos="646" w:val="left" w:leader="none"/>
              </w:tabs>
              <w:spacing w:line="240" w:lineRule="auto" w:before="3" w:after="0"/>
              <w:ind w:left="645" w:right="0" w:hanging="421"/>
              <w:jc w:val="left"/>
              <w:rPr>
                <w:sz w:val="21"/>
              </w:rPr>
            </w:pPr>
            <w:r>
              <w:rPr>
                <w:spacing w:val="-2"/>
                <w:sz w:val="21"/>
              </w:rPr>
              <w:t>合同成立与生效</w:t>
            </w:r>
          </w:p>
          <w:p>
            <w:pPr>
              <w:pStyle w:val="TableParagraph"/>
              <w:numPr>
                <w:ilvl w:val="1"/>
                <w:numId w:val="1"/>
              </w:numPr>
              <w:tabs>
                <w:tab w:pos="646" w:val="left" w:leader="none"/>
              </w:tabs>
              <w:spacing w:line="240" w:lineRule="auto" w:before="4" w:after="0"/>
              <w:ind w:left="645" w:right="0" w:hanging="421"/>
              <w:jc w:val="left"/>
              <w:rPr>
                <w:sz w:val="21"/>
              </w:rPr>
            </w:pPr>
            <w:r>
              <w:rPr>
                <w:spacing w:val="-4"/>
                <w:sz w:val="21"/>
              </w:rPr>
              <w:t>犹豫期</w:t>
            </w:r>
          </w:p>
          <w:p>
            <w:pPr>
              <w:pStyle w:val="TableParagraph"/>
              <w:numPr>
                <w:ilvl w:val="1"/>
                <w:numId w:val="1"/>
              </w:numPr>
              <w:tabs>
                <w:tab w:pos="646" w:val="left" w:leader="none"/>
              </w:tabs>
              <w:spacing w:line="240" w:lineRule="auto" w:before="3" w:after="0"/>
              <w:ind w:left="645" w:right="0" w:hanging="421"/>
              <w:jc w:val="left"/>
              <w:rPr>
                <w:sz w:val="21"/>
              </w:rPr>
            </w:pPr>
            <w:r>
              <w:rPr>
                <w:spacing w:val="-1"/>
                <w:sz w:val="21"/>
              </w:rPr>
              <w:t>您解除合同的手续及风险</w:t>
            </w:r>
          </w:p>
          <w:p>
            <w:pPr>
              <w:pStyle w:val="TableParagraph"/>
              <w:spacing w:before="6"/>
              <w:rPr>
                <w:sz w:val="21"/>
              </w:rPr>
            </w:pPr>
          </w:p>
          <w:p>
            <w:pPr>
              <w:pStyle w:val="TableParagraph"/>
              <w:numPr>
                <w:ilvl w:val="0"/>
                <w:numId w:val="1"/>
              </w:numPr>
              <w:tabs>
                <w:tab w:pos="537" w:val="left" w:leader="none"/>
                <w:tab w:pos="538" w:val="left" w:leader="none"/>
              </w:tabs>
              <w:spacing w:line="240" w:lineRule="auto" w:before="1" w:after="0"/>
              <w:ind w:left="537" w:right="0" w:hanging="421"/>
              <w:jc w:val="left"/>
              <w:rPr>
                <w:b/>
                <w:sz w:val="21"/>
              </w:rPr>
            </w:pPr>
            <w:r>
              <w:rPr>
                <w:b/>
                <w:w w:val="95"/>
                <w:sz w:val="21"/>
              </w:rPr>
              <w:t>我们提</w:t>
            </w:r>
            <w:r>
              <w:rPr>
                <w:b/>
                <w:w w:val="95"/>
                <w:sz w:val="21"/>
              </w:rPr>
              <w:t>供</w:t>
            </w:r>
            <w:r>
              <w:rPr>
                <w:b/>
                <w:w w:val="95"/>
                <w:sz w:val="21"/>
              </w:rPr>
              <w:t>的</w:t>
            </w:r>
            <w:r>
              <w:rPr>
                <w:b/>
                <w:spacing w:val="-5"/>
                <w:w w:val="95"/>
                <w:sz w:val="21"/>
              </w:rPr>
              <w:t>保障</w:t>
            </w:r>
          </w:p>
          <w:p>
            <w:pPr>
              <w:pStyle w:val="TableParagraph"/>
              <w:numPr>
                <w:ilvl w:val="1"/>
                <w:numId w:val="1"/>
              </w:numPr>
              <w:tabs>
                <w:tab w:pos="646" w:val="left" w:leader="none"/>
              </w:tabs>
              <w:spacing w:line="240" w:lineRule="auto" w:before="3" w:after="0"/>
              <w:ind w:left="645" w:right="0" w:hanging="421"/>
              <w:jc w:val="left"/>
              <w:rPr>
                <w:sz w:val="21"/>
              </w:rPr>
            </w:pPr>
            <w:r>
              <w:rPr>
                <w:spacing w:val="-2"/>
                <w:sz w:val="21"/>
              </w:rPr>
              <w:t>基本保险金额</w:t>
            </w:r>
          </w:p>
          <w:p>
            <w:pPr>
              <w:pStyle w:val="TableParagraph"/>
              <w:numPr>
                <w:ilvl w:val="1"/>
                <w:numId w:val="1"/>
              </w:numPr>
              <w:tabs>
                <w:tab w:pos="646" w:val="left" w:leader="none"/>
              </w:tabs>
              <w:spacing w:line="240" w:lineRule="auto" w:before="3" w:after="0"/>
              <w:ind w:left="645" w:right="0" w:hanging="421"/>
              <w:jc w:val="left"/>
              <w:rPr>
                <w:sz w:val="21"/>
              </w:rPr>
            </w:pPr>
            <w:r>
              <w:rPr>
                <w:spacing w:val="-1"/>
                <w:sz w:val="21"/>
              </w:rPr>
              <w:t>未成年人身故保险金限制</w:t>
            </w:r>
          </w:p>
          <w:p>
            <w:pPr>
              <w:pStyle w:val="TableParagraph"/>
              <w:numPr>
                <w:ilvl w:val="1"/>
                <w:numId w:val="1"/>
              </w:numPr>
              <w:tabs>
                <w:tab w:pos="646" w:val="left" w:leader="none"/>
              </w:tabs>
              <w:spacing w:line="240" w:lineRule="auto" w:before="4" w:after="0"/>
              <w:ind w:left="645" w:right="0" w:hanging="421"/>
              <w:jc w:val="left"/>
              <w:rPr>
                <w:sz w:val="21"/>
              </w:rPr>
            </w:pPr>
            <w:r>
              <w:rPr>
                <w:spacing w:val="-3"/>
                <w:sz w:val="21"/>
              </w:rPr>
              <w:t>保险期间</w:t>
            </w:r>
          </w:p>
          <w:p>
            <w:pPr>
              <w:pStyle w:val="TableParagraph"/>
              <w:numPr>
                <w:ilvl w:val="1"/>
                <w:numId w:val="1"/>
              </w:numPr>
              <w:tabs>
                <w:tab w:pos="646" w:val="left" w:leader="none"/>
              </w:tabs>
              <w:spacing w:line="240" w:lineRule="auto" w:before="3" w:after="0"/>
              <w:ind w:left="645" w:right="0" w:hanging="421"/>
              <w:jc w:val="left"/>
              <w:rPr>
                <w:sz w:val="21"/>
              </w:rPr>
            </w:pPr>
            <w:r>
              <w:rPr>
                <w:spacing w:val="-3"/>
                <w:sz w:val="21"/>
              </w:rPr>
              <w:t>保险责任</w:t>
            </w:r>
          </w:p>
          <w:p>
            <w:pPr>
              <w:pStyle w:val="TableParagraph"/>
              <w:numPr>
                <w:ilvl w:val="1"/>
                <w:numId w:val="1"/>
              </w:numPr>
              <w:tabs>
                <w:tab w:pos="646" w:val="left" w:leader="none"/>
              </w:tabs>
              <w:spacing w:line="240" w:lineRule="auto" w:before="3" w:after="0"/>
              <w:ind w:left="645" w:right="0" w:hanging="421"/>
              <w:jc w:val="left"/>
              <w:rPr>
                <w:sz w:val="21"/>
              </w:rPr>
            </w:pPr>
            <w:r>
              <w:rPr>
                <w:spacing w:val="-3"/>
                <w:sz w:val="21"/>
              </w:rPr>
              <w:t>责任免除</w:t>
            </w:r>
          </w:p>
          <w:p>
            <w:pPr>
              <w:pStyle w:val="TableParagraph"/>
              <w:numPr>
                <w:ilvl w:val="1"/>
                <w:numId w:val="1"/>
              </w:numPr>
              <w:tabs>
                <w:tab w:pos="646" w:val="left" w:leader="none"/>
              </w:tabs>
              <w:spacing w:line="240" w:lineRule="auto" w:before="4" w:after="0"/>
              <w:ind w:left="645" w:right="0" w:hanging="421"/>
              <w:jc w:val="left"/>
              <w:rPr>
                <w:sz w:val="21"/>
              </w:rPr>
            </w:pPr>
            <w:r>
              <w:rPr>
                <w:spacing w:val="-2"/>
                <w:sz w:val="21"/>
              </w:rPr>
              <w:t>其他免责条款</w:t>
            </w:r>
          </w:p>
        </w:tc>
        <w:tc>
          <w:tcPr>
            <w:tcW w:w="3508" w:type="dxa"/>
            <w:tcBorders>
              <w:left w:val="dotDotDash" w:sz="4" w:space="0" w:color="000000"/>
              <w:right w:val="dotDash" w:sz="4" w:space="0" w:color="000000"/>
            </w:tcBorders>
          </w:tcPr>
          <w:p>
            <w:pPr>
              <w:pStyle w:val="TableParagraph"/>
              <w:numPr>
                <w:ilvl w:val="0"/>
                <w:numId w:val="2"/>
              </w:numPr>
              <w:tabs>
                <w:tab w:pos="523" w:val="left" w:leader="none"/>
                <w:tab w:pos="524" w:val="left" w:leader="none"/>
              </w:tabs>
              <w:spacing w:line="240" w:lineRule="auto" w:before="1" w:after="0"/>
              <w:ind w:left="523" w:right="0" w:hanging="421"/>
              <w:jc w:val="left"/>
              <w:rPr>
                <w:b/>
                <w:sz w:val="21"/>
              </w:rPr>
            </w:pPr>
            <w:r>
              <w:rPr>
                <w:b/>
                <w:w w:val="95"/>
                <w:sz w:val="21"/>
              </w:rPr>
              <w:t>如何申</w:t>
            </w:r>
            <w:r>
              <w:rPr>
                <w:b/>
                <w:w w:val="95"/>
                <w:sz w:val="21"/>
              </w:rPr>
              <w:t>请</w:t>
            </w:r>
            <w:r>
              <w:rPr>
                <w:b/>
                <w:w w:val="95"/>
                <w:sz w:val="21"/>
              </w:rPr>
              <w:t>领</w:t>
            </w:r>
            <w:r>
              <w:rPr>
                <w:b/>
                <w:spacing w:val="-3"/>
                <w:w w:val="95"/>
                <w:sz w:val="21"/>
              </w:rPr>
              <w:t>取保险金</w:t>
            </w:r>
          </w:p>
          <w:p>
            <w:pPr>
              <w:pStyle w:val="TableParagraph"/>
              <w:numPr>
                <w:ilvl w:val="1"/>
                <w:numId w:val="2"/>
              </w:numPr>
              <w:tabs>
                <w:tab w:pos="612" w:val="left" w:leader="none"/>
              </w:tabs>
              <w:spacing w:line="240" w:lineRule="auto" w:before="4" w:after="0"/>
              <w:ind w:left="611" w:right="0" w:hanging="422"/>
              <w:jc w:val="left"/>
              <w:rPr>
                <w:sz w:val="21"/>
              </w:rPr>
            </w:pPr>
            <w:r>
              <w:rPr>
                <w:spacing w:val="-4"/>
                <w:sz w:val="21"/>
              </w:rPr>
              <w:t>受益人</w:t>
            </w:r>
          </w:p>
          <w:p>
            <w:pPr>
              <w:pStyle w:val="TableParagraph"/>
              <w:numPr>
                <w:ilvl w:val="1"/>
                <w:numId w:val="2"/>
              </w:numPr>
              <w:tabs>
                <w:tab w:pos="612" w:val="left" w:leader="none"/>
              </w:tabs>
              <w:spacing w:line="240" w:lineRule="auto" w:before="3" w:after="0"/>
              <w:ind w:left="611" w:right="0" w:hanging="422"/>
              <w:jc w:val="left"/>
              <w:rPr>
                <w:sz w:val="21"/>
              </w:rPr>
            </w:pPr>
            <w:r>
              <w:rPr>
                <w:spacing w:val="-2"/>
                <w:sz w:val="21"/>
              </w:rPr>
              <w:t>保险事故通知</w:t>
            </w:r>
          </w:p>
          <w:p>
            <w:pPr>
              <w:pStyle w:val="TableParagraph"/>
              <w:numPr>
                <w:ilvl w:val="1"/>
                <w:numId w:val="2"/>
              </w:numPr>
              <w:tabs>
                <w:tab w:pos="612" w:val="left" w:leader="none"/>
              </w:tabs>
              <w:spacing w:line="240" w:lineRule="auto" w:before="3" w:after="0"/>
              <w:ind w:left="611" w:right="0" w:hanging="422"/>
              <w:jc w:val="left"/>
              <w:rPr>
                <w:sz w:val="21"/>
              </w:rPr>
            </w:pPr>
            <w:r>
              <w:rPr>
                <w:spacing w:val="-2"/>
                <w:sz w:val="21"/>
              </w:rPr>
              <w:t>保险金申请</w:t>
            </w:r>
          </w:p>
          <w:p>
            <w:pPr>
              <w:pStyle w:val="TableParagraph"/>
              <w:numPr>
                <w:ilvl w:val="1"/>
                <w:numId w:val="2"/>
              </w:numPr>
              <w:tabs>
                <w:tab w:pos="612" w:val="left" w:leader="none"/>
              </w:tabs>
              <w:spacing w:line="240" w:lineRule="auto" w:before="4" w:after="0"/>
              <w:ind w:left="611" w:right="0" w:hanging="422"/>
              <w:jc w:val="left"/>
              <w:rPr>
                <w:sz w:val="21"/>
              </w:rPr>
            </w:pPr>
            <w:r>
              <w:rPr>
                <w:spacing w:val="-2"/>
                <w:sz w:val="21"/>
              </w:rPr>
              <w:t>保险金给付</w:t>
            </w:r>
          </w:p>
          <w:p>
            <w:pPr>
              <w:pStyle w:val="TableParagraph"/>
              <w:numPr>
                <w:ilvl w:val="1"/>
                <w:numId w:val="2"/>
              </w:numPr>
              <w:tabs>
                <w:tab w:pos="612" w:val="left" w:leader="none"/>
              </w:tabs>
              <w:spacing w:line="240" w:lineRule="auto" w:before="3" w:after="0"/>
              <w:ind w:left="611" w:right="0" w:hanging="422"/>
              <w:jc w:val="left"/>
              <w:rPr>
                <w:sz w:val="21"/>
              </w:rPr>
            </w:pPr>
            <w:r>
              <w:rPr>
                <w:spacing w:val="-3"/>
                <w:sz w:val="21"/>
              </w:rPr>
              <w:t>诉讼时效</w:t>
            </w:r>
          </w:p>
          <w:p>
            <w:pPr>
              <w:pStyle w:val="TableParagraph"/>
              <w:numPr>
                <w:ilvl w:val="1"/>
                <w:numId w:val="2"/>
              </w:numPr>
              <w:tabs>
                <w:tab w:pos="612" w:val="left" w:leader="none"/>
              </w:tabs>
              <w:spacing w:line="240" w:lineRule="auto" w:before="3" w:after="0"/>
              <w:ind w:left="611" w:right="0" w:hanging="422"/>
              <w:jc w:val="left"/>
              <w:rPr>
                <w:sz w:val="21"/>
              </w:rPr>
            </w:pPr>
            <w:r>
              <w:rPr>
                <w:spacing w:val="-2"/>
                <w:sz w:val="21"/>
              </w:rPr>
              <w:t>宣告死亡处理</w:t>
            </w:r>
          </w:p>
          <w:p>
            <w:pPr>
              <w:pStyle w:val="TableParagraph"/>
              <w:spacing w:before="7"/>
              <w:rPr>
                <w:sz w:val="21"/>
              </w:rPr>
            </w:pPr>
          </w:p>
          <w:p>
            <w:pPr>
              <w:pStyle w:val="TableParagraph"/>
              <w:numPr>
                <w:ilvl w:val="0"/>
                <w:numId w:val="2"/>
              </w:numPr>
              <w:tabs>
                <w:tab w:pos="523" w:val="left" w:leader="none"/>
                <w:tab w:pos="524" w:val="left" w:leader="none"/>
              </w:tabs>
              <w:spacing w:line="240" w:lineRule="auto" w:before="0" w:after="0"/>
              <w:ind w:left="523" w:right="0" w:hanging="421"/>
              <w:jc w:val="left"/>
              <w:rPr>
                <w:b/>
                <w:sz w:val="21"/>
              </w:rPr>
            </w:pPr>
            <w:r>
              <w:rPr>
                <w:b/>
                <w:w w:val="95"/>
                <w:sz w:val="21"/>
              </w:rPr>
              <w:t>保险费</w:t>
            </w:r>
            <w:r>
              <w:rPr>
                <w:b/>
                <w:w w:val="95"/>
                <w:sz w:val="21"/>
              </w:rPr>
              <w:t>的</w:t>
            </w:r>
            <w:r>
              <w:rPr>
                <w:b/>
                <w:w w:val="95"/>
                <w:sz w:val="21"/>
              </w:rPr>
              <w:t>交</w:t>
            </w:r>
            <w:r>
              <w:rPr>
                <w:b/>
                <w:w w:val="95"/>
                <w:sz w:val="21"/>
              </w:rPr>
              <w:t>纳与现</w:t>
            </w:r>
            <w:r>
              <w:rPr>
                <w:b/>
                <w:w w:val="95"/>
                <w:sz w:val="21"/>
              </w:rPr>
              <w:t>金</w:t>
            </w:r>
            <w:r>
              <w:rPr>
                <w:b/>
                <w:w w:val="95"/>
                <w:sz w:val="21"/>
              </w:rPr>
              <w:t>价</w:t>
            </w:r>
            <w:r>
              <w:rPr>
                <w:b/>
                <w:spacing w:val="-4"/>
                <w:w w:val="95"/>
                <w:sz w:val="21"/>
              </w:rPr>
              <w:t>值权益</w:t>
            </w:r>
          </w:p>
          <w:p>
            <w:pPr>
              <w:pStyle w:val="TableParagraph"/>
              <w:numPr>
                <w:ilvl w:val="1"/>
                <w:numId w:val="2"/>
              </w:numPr>
              <w:tabs>
                <w:tab w:pos="666" w:val="left" w:leader="none"/>
              </w:tabs>
              <w:spacing w:line="240" w:lineRule="auto" w:before="3" w:after="0"/>
              <w:ind w:left="665" w:right="0" w:hanging="422"/>
              <w:jc w:val="left"/>
              <w:rPr>
                <w:sz w:val="21"/>
              </w:rPr>
            </w:pPr>
            <w:r>
              <w:rPr>
                <w:spacing w:val="-2"/>
                <w:sz w:val="21"/>
              </w:rPr>
              <w:t>保险费的支付</w:t>
            </w:r>
          </w:p>
          <w:p>
            <w:pPr>
              <w:pStyle w:val="TableParagraph"/>
              <w:numPr>
                <w:ilvl w:val="1"/>
                <w:numId w:val="2"/>
              </w:numPr>
              <w:tabs>
                <w:tab w:pos="666" w:val="left" w:leader="none"/>
              </w:tabs>
              <w:spacing w:line="240" w:lineRule="auto" w:before="4" w:after="0"/>
              <w:ind w:left="665" w:right="0" w:hanging="422"/>
              <w:jc w:val="left"/>
              <w:rPr>
                <w:sz w:val="21"/>
              </w:rPr>
            </w:pPr>
            <w:r>
              <w:rPr>
                <w:spacing w:val="-4"/>
                <w:sz w:val="21"/>
              </w:rPr>
              <w:t>宽限期</w:t>
            </w:r>
          </w:p>
          <w:p>
            <w:pPr>
              <w:pStyle w:val="TableParagraph"/>
              <w:numPr>
                <w:ilvl w:val="1"/>
                <w:numId w:val="2"/>
              </w:numPr>
              <w:tabs>
                <w:tab w:pos="666" w:val="left" w:leader="none"/>
              </w:tabs>
              <w:spacing w:line="240" w:lineRule="auto" w:before="3" w:after="0"/>
              <w:ind w:left="665" w:right="0" w:hanging="422"/>
              <w:jc w:val="left"/>
              <w:rPr>
                <w:sz w:val="21"/>
              </w:rPr>
            </w:pPr>
            <w:r>
              <w:rPr>
                <w:spacing w:val="-3"/>
                <w:sz w:val="21"/>
              </w:rPr>
              <w:t>现金价值</w:t>
            </w:r>
          </w:p>
          <w:p>
            <w:pPr>
              <w:pStyle w:val="TableParagraph"/>
              <w:numPr>
                <w:ilvl w:val="1"/>
                <w:numId w:val="2"/>
              </w:numPr>
              <w:tabs>
                <w:tab w:pos="666" w:val="left" w:leader="none"/>
              </w:tabs>
              <w:spacing w:line="240" w:lineRule="auto" w:before="3" w:after="0"/>
              <w:ind w:left="665" w:right="0" w:hanging="422"/>
              <w:jc w:val="left"/>
              <w:rPr>
                <w:sz w:val="21"/>
              </w:rPr>
            </w:pPr>
            <w:r>
              <w:rPr>
                <w:spacing w:val="-2"/>
                <w:sz w:val="21"/>
              </w:rPr>
              <w:t>保单质押贷款</w:t>
            </w:r>
          </w:p>
        </w:tc>
        <w:tc>
          <w:tcPr>
            <w:tcW w:w="2889" w:type="dxa"/>
            <w:tcBorders>
              <w:left w:val="dotDash" w:sz="4" w:space="0" w:color="000000"/>
              <w:right w:val="nil"/>
            </w:tcBorders>
          </w:tcPr>
          <w:p>
            <w:pPr>
              <w:pStyle w:val="TableParagraph"/>
              <w:numPr>
                <w:ilvl w:val="0"/>
                <w:numId w:val="3"/>
              </w:numPr>
              <w:tabs>
                <w:tab w:pos="523" w:val="left" w:leader="none"/>
                <w:tab w:pos="524" w:val="left" w:leader="none"/>
              </w:tabs>
              <w:spacing w:line="240" w:lineRule="auto" w:before="1" w:after="0"/>
              <w:ind w:left="523" w:right="0" w:hanging="421"/>
              <w:jc w:val="left"/>
              <w:rPr>
                <w:b/>
                <w:sz w:val="21"/>
              </w:rPr>
            </w:pPr>
            <w:r>
              <w:rPr>
                <w:b/>
                <w:w w:val="95"/>
                <w:sz w:val="21"/>
              </w:rPr>
              <w:t>合同效</w:t>
            </w:r>
            <w:r>
              <w:rPr>
                <w:b/>
                <w:w w:val="95"/>
                <w:sz w:val="21"/>
              </w:rPr>
              <w:t>力</w:t>
            </w:r>
            <w:r>
              <w:rPr>
                <w:b/>
                <w:w w:val="95"/>
                <w:sz w:val="21"/>
              </w:rPr>
              <w:t>的</w:t>
            </w:r>
            <w:r>
              <w:rPr>
                <w:b/>
                <w:w w:val="95"/>
                <w:sz w:val="21"/>
              </w:rPr>
              <w:t>中止与</w:t>
            </w:r>
            <w:r>
              <w:rPr>
                <w:b/>
                <w:w w:val="95"/>
                <w:sz w:val="21"/>
              </w:rPr>
              <w:t>恢</w:t>
            </w:r>
            <w:r>
              <w:rPr>
                <w:b/>
                <w:spacing w:val="-10"/>
                <w:w w:val="95"/>
                <w:sz w:val="21"/>
              </w:rPr>
              <w:t>复</w:t>
            </w:r>
          </w:p>
          <w:p>
            <w:pPr>
              <w:pStyle w:val="TableParagraph"/>
              <w:numPr>
                <w:ilvl w:val="1"/>
                <w:numId w:val="3"/>
              </w:numPr>
              <w:tabs>
                <w:tab w:pos="666" w:val="left" w:leader="none"/>
              </w:tabs>
              <w:spacing w:line="240" w:lineRule="auto" w:before="4" w:after="0"/>
              <w:ind w:left="665" w:right="0" w:hanging="422"/>
              <w:jc w:val="left"/>
              <w:rPr>
                <w:sz w:val="21"/>
              </w:rPr>
            </w:pPr>
            <w:r>
              <w:rPr>
                <w:spacing w:val="-2"/>
                <w:sz w:val="21"/>
              </w:rPr>
              <w:t>合同效力中止</w:t>
            </w:r>
          </w:p>
          <w:p>
            <w:pPr>
              <w:pStyle w:val="TableParagraph"/>
              <w:numPr>
                <w:ilvl w:val="1"/>
                <w:numId w:val="3"/>
              </w:numPr>
              <w:tabs>
                <w:tab w:pos="666" w:val="left" w:leader="none"/>
              </w:tabs>
              <w:spacing w:line="240" w:lineRule="auto" w:before="3" w:after="0"/>
              <w:ind w:left="665" w:right="0" w:hanging="422"/>
              <w:jc w:val="left"/>
              <w:rPr>
                <w:sz w:val="21"/>
              </w:rPr>
            </w:pPr>
            <w:r>
              <w:rPr>
                <w:spacing w:val="-2"/>
                <w:sz w:val="21"/>
              </w:rPr>
              <w:t>合同效力恢复</w:t>
            </w:r>
          </w:p>
          <w:p>
            <w:pPr>
              <w:pStyle w:val="TableParagraph"/>
              <w:spacing w:before="6"/>
              <w:rPr>
                <w:sz w:val="21"/>
              </w:rPr>
            </w:pPr>
          </w:p>
          <w:p>
            <w:pPr>
              <w:pStyle w:val="TableParagraph"/>
              <w:numPr>
                <w:ilvl w:val="0"/>
                <w:numId w:val="3"/>
              </w:numPr>
              <w:tabs>
                <w:tab w:pos="523" w:val="left" w:leader="none"/>
                <w:tab w:pos="524" w:val="left" w:leader="none"/>
              </w:tabs>
              <w:spacing w:line="240" w:lineRule="auto" w:before="1" w:after="0"/>
              <w:ind w:left="523" w:right="0" w:hanging="421"/>
              <w:jc w:val="left"/>
              <w:rPr>
                <w:b/>
                <w:sz w:val="21"/>
              </w:rPr>
            </w:pPr>
            <w:r>
              <w:rPr>
                <w:b/>
                <w:w w:val="95"/>
                <w:sz w:val="21"/>
              </w:rPr>
              <w:t>其</w:t>
            </w:r>
            <w:r>
              <w:rPr>
                <w:b/>
                <w:w w:val="95"/>
                <w:sz w:val="21"/>
              </w:rPr>
              <w:t>他</w:t>
            </w:r>
            <w:r>
              <w:rPr>
                <w:b/>
                <w:w w:val="95"/>
                <w:sz w:val="21"/>
              </w:rPr>
              <w:t>需</w:t>
            </w:r>
            <w:r>
              <w:rPr>
                <w:b/>
                <w:w w:val="95"/>
                <w:sz w:val="21"/>
              </w:rPr>
              <w:t>要</w:t>
            </w:r>
            <w:r>
              <w:rPr>
                <w:b/>
                <w:w w:val="95"/>
                <w:sz w:val="21"/>
              </w:rPr>
              <w:t>关</w:t>
            </w:r>
            <w:r>
              <w:rPr>
                <w:b/>
                <w:spacing w:val="-3"/>
                <w:w w:val="95"/>
                <w:sz w:val="21"/>
              </w:rPr>
              <w:t>注的事项</w:t>
            </w:r>
          </w:p>
          <w:p>
            <w:pPr>
              <w:pStyle w:val="TableParagraph"/>
              <w:numPr>
                <w:ilvl w:val="1"/>
                <w:numId w:val="3"/>
              </w:numPr>
              <w:tabs>
                <w:tab w:pos="630" w:val="left" w:leader="none"/>
              </w:tabs>
              <w:spacing w:line="240" w:lineRule="auto" w:before="3" w:after="0"/>
              <w:ind w:left="629" w:right="0" w:hanging="422"/>
              <w:jc w:val="left"/>
              <w:rPr>
                <w:sz w:val="21"/>
              </w:rPr>
            </w:pPr>
            <w:r>
              <w:rPr>
                <w:spacing w:val="-3"/>
                <w:sz w:val="21"/>
              </w:rPr>
              <w:t>合同终止</w:t>
            </w:r>
          </w:p>
          <w:p>
            <w:pPr>
              <w:pStyle w:val="TableParagraph"/>
              <w:numPr>
                <w:ilvl w:val="1"/>
                <w:numId w:val="3"/>
              </w:numPr>
              <w:tabs>
                <w:tab w:pos="630" w:val="left" w:leader="none"/>
              </w:tabs>
              <w:spacing w:line="240" w:lineRule="auto" w:before="3" w:after="0"/>
              <w:ind w:left="629" w:right="0" w:hanging="422"/>
              <w:jc w:val="left"/>
              <w:rPr>
                <w:sz w:val="21"/>
              </w:rPr>
            </w:pPr>
            <w:r>
              <w:rPr>
                <w:spacing w:val="-2"/>
                <w:sz w:val="21"/>
              </w:rPr>
              <w:t>明确说明与如实告知</w:t>
            </w:r>
          </w:p>
          <w:p>
            <w:pPr>
              <w:pStyle w:val="TableParagraph"/>
              <w:numPr>
                <w:ilvl w:val="1"/>
                <w:numId w:val="3"/>
              </w:numPr>
              <w:tabs>
                <w:tab w:pos="630" w:val="left" w:leader="none"/>
              </w:tabs>
              <w:spacing w:line="240" w:lineRule="auto" w:before="4" w:after="0"/>
              <w:ind w:left="629" w:right="0" w:hanging="422"/>
              <w:jc w:val="left"/>
              <w:rPr>
                <w:sz w:val="21"/>
              </w:rPr>
            </w:pPr>
            <w:r>
              <w:rPr>
                <w:spacing w:val="-2"/>
                <w:sz w:val="21"/>
              </w:rPr>
              <w:t>合同内容变更</w:t>
            </w:r>
          </w:p>
          <w:p>
            <w:pPr>
              <w:pStyle w:val="TableParagraph"/>
              <w:numPr>
                <w:ilvl w:val="1"/>
                <w:numId w:val="3"/>
              </w:numPr>
              <w:tabs>
                <w:tab w:pos="630" w:val="left" w:leader="none"/>
              </w:tabs>
              <w:spacing w:line="240" w:lineRule="auto" w:before="3" w:after="0"/>
              <w:ind w:left="629" w:right="0" w:hanging="422"/>
              <w:jc w:val="left"/>
              <w:rPr>
                <w:sz w:val="21"/>
              </w:rPr>
            </w:pPr>
            <w:r>
              <w:rPr>
                <w:spacing w:val="-2"/>
                <w:sz w:val="21"/>
              </w:rPr>
              <w:t>联系方式变更</w:t>
            </w:r>
          </w:p>
          <w:p>
            <w:pPr>
              <w:pStyle w:val="TableParagraph"/>
              <w:numPr>
                <w:ilvl w:val="1"/>
                <w:numId w:val="3"/>
              </w:numPr>
              <w:tabs>
                <w:tab w:pos="630" w:val="left" w:leader="none"/>
              </w:tabs>
              <w:spacing w:line="240" w:lineRule="auto" w:before="3" w:after="0"/>
              <w:ind w:left="629" w:right="0" w:hanging="422"/>
              <w:jc w:val="left"/>
              <w:rPr>
                <w:sz w:val="21"/>
              </w:rPr>
            </w:pPr>
            <w:r>
              <w:rPr>
                <w:spacing w:val="-2"/>
                <w:sz w:val="21"/>
              </w:rPr>
              <w:t>年龄性别错误的处理</w:t>
            </w:r>
          </w:p>
          <w:p>
            <w:pPr>
              <w:pStyle w:val="TableParagraph"/>
              <w:numPr>
                <w:ilvl w:val="1"/>
                <w:numId w:val="3"/>
              </w:numPr>
              <w:tabs>
                <w:tab w:pos="630" w:val="left" w:leader="none"/>
              </w:tabs>
              <w:spacing w:line="240" w:lineRule="auto" w:before="4" w:after="0"/>
              <w:ind w:left="629" w:right="0" w:hanging="422"/>
              <w:jc w:val="left"/>
              <w:rPr>
                <w:sz w:val="21"/>
              </w:rPr>
            </w:pPr>
            <w:r>
              <w:rPr>
                <w:spacing w:val="-1"/>
                <w:sz w:val="21"/>
              </w:rPr>
              <w:t>我们合同解除权的限制</w:t>
            </w:r>
          </w:p>
          <w:p>
            <w:pPr>
              <w:pStyle w:val="TableParagraph"/>
              <w:numPr>
                <w:ilvl w:val="1"/>
                <w:numId w:val="3"/>
              </w:numPr>
              <w:tabs>
                <w:tab w:pos="630" w:val="left" w:leader="none"/>
              </w:tabs>
              <w:spacing w:line="240" w:lineRule="auto" w:before="3" w:after="0"/>
              <w:ind w:left="629" w:right="0" w:hanging="422"/>
              <w:jc w:val="left"/>
              <w:rPr>
                <w:sz w:val="21"/>
              </w:rPr>
            </w:pPr>
            <w:r>
              <w:rPr>
                <w:spacing w:val="-3"/>
                <w:sz w:val="21"/>
              </w:rPr>
              <w:t>未还款项</w:t>
            </w:r>
          </w:p>
          <w:p>
            <w:pPr>
              <w:pStyle w:val="TableParagraph"/>
              <w:numPr>
                <w:ilvl w:val="1"/>
                <w:numId w:val="3"/>
              </w:numPr>
              <w:tabs>
                <w:tab w:pos="630" w:val="left" w:leader="none"/>
              </w:tabs>
              <w:spacing w:line="240" w:lineRule="auto" w:before="3" w:after="0"/>
              <w:ind w:left="629" w:right="0" w:hanging="422"/>
              <w:jc w:val="left"/>
              <w:rPr>
                <w:sz w:val="21"/>
              </w:rPr>
            </w:pPr>
            <w:r>
              <w:rPr>
                <w:spacing w:val="-3"/>
                <w:sz w:val="21"/>
              </w:rPr>
              <w:t>争议处理</w:t>
            </w:r>
          </w:p>
        </w:tc>
      </w:tr>
    </w:tbl>
    <w:p>
      <w:pPr>
        <w:spacing w:before="157"/>
        <w:ind w:left="120" w:right="0" w:firstLine="0"/>
        <w:jc w:val="left"/>
        <w:rPr>
          <w:b/>
          <w:sz w:val="21"/>
        </w:rPr>
      </w:pPr>
      <w:r>
        <w:rPr>
          <w:b/>
          <w:w w:val="95"/>
          <w:sz w:val="21"/>
        </w:rPr>
        <w:t>我</w:t>
      </w:r>
      <w:r>
        <w:rPr>
          <w:b/>
          <w:w w:val="95"/>
          <w:sz w:val="21"/>
        </w:rPr>
        <w:t>们</w:t>
      </w:r>
      <w:r>
        <w:rPr>
          <w:b/>
          <w:w w:val="95"/>
          <w:sz w:val="21"/>
        </w:rPr>
        <w:t>对</w:t>
      </w:r>
      <w:r>
        <w:rPr>
          <w:b/>
          <w:w w:val="95"/>
          <w:sz w:val="21"/>
        </w:rPr>
        <w:t>一</w:t>
      </w:r>
      <w:r>
        <w:rPr>
          <w:b/>
          <w:w w:val="95"/>
          <w:sz w:val="21"/>
        </w:rPr>
        <w:t>些</w:t>
      </w:r>
      <w:r>
        <w:rPr>
          <w:b/>
          <w:w w:val="95"/>
          <w:sz w:val="21"/>
        </w:rPr>
        <w:t>重</w:t>
      </w:r>
      <w:r>
        <w:rPr>
          <w:b/>
          <w:w w:val="95"/>
          <w:sz w:val="21"/>
        </w:rPr>
        <w:t>要</w:t>
      </w:r>
      <w:r>
        <w:rPr>
          <w:b/>
          <w:w w:val="95"/>
          <w:sz w:val="21"/>
        </w:rPr>
        <w:t>术</w:t>
      </w:r>
      <w:r>
        <w:rPr>
          <w:b/>
          <w:w w:val="95"/>
          <w:sz w:val="21"/>
        </w:rPr>
        <w:t>语</w:t>
      </w:r>
      <w:r>
        <w:rPr>
          <w:b/>
          <w:w w:val="95"/>
          <w:sz w:val="21"/>
        </w:rPr>
        <w:t>进</w:t>
      </w:r>
      <w:r>
        <w:rPr>
          <w:b/>
          <w:w w:val="95"/>
          <w:sz w:val="21"/>
        </w:rPr>
        <w:t>行</w:t>
      </w:r>
      <w:r>
        <w:rPr>
          <w:b/>
          <w:w w:val="95"/>
          <w:sz w:val="21"/>
        </w:rPr>
        <w:t>了</w:t>
      </w:r>
      <w:r>
        <w:rPr>
          <w:b/>
          <w:w w:val="95"/>
          <w:sz w:val="21"/>
        </w:rPr>
        <w:t>解</w:t>
      </w:r>
      <w:r>
        <w:rPr>
          <w:b/>
          <w:w w:val="95"/>
          <w:sz w:val="21"/>
        </w:rPr>
        <w:t>释</w:t>
      </w:r>
      <w:r>
        <w:rPr>
          <w:b/>
          <w:w w:val="95"/>
          <w:sz w:val="21"/>
        </w:rPr>
        <w:t>，</w:t>
      </w:r>
      <w:r>
        <w:rPr>
          <w:b/>
          <w:w w:val="95"/>
          <w:sz w:val="21"/>
        </w:rPr>
        <w:t>详</w:t>
      </w:r>
      <w:r>
        <w:rPr>
          <w:b/>
          <w:w w:val="95"/>
          <w:sz w:val="21"/>
        </w:rPr>
        <w:t>见</w:t>
      </w:r>
      <w:r>
        <w:rPr>
          <w:b/>
          <w:w w:val="95"/>
          <w:sz w:val="21"/>
        </w:rPr>
        <w:t>每</w:t>
      </w:r>
      <w:r>
        <w:rPr>
          <w:b/>
          <w:w w:val="95"/>
          <w:sz w:val="21"/>
        </w:rPr>
        <w:t>页</w:t>
      </w:r>
      <w:r>
        <w:rPr>
          <w:b/>
          <w:w w:val="95"/>
          <w:sz w:val="21"/>
        </w:rPr>
        <w:t>脚</w:t>
      </w:r>
      <w:r>
        <w:rPr>
          <w:b/>
          <w:spacing w:val="-5"/>
          <w:w w:val="95"/>
          <w:sz w:val="21"/>
        </w:rPr>
        <w:t>注。</w:t>
      </w:r>
    </w:p>
    <w:p>
      <w:pPr>
        <w:spacing w:line="242" w:lineRule="auto" w:before="160"/>
        <w:ind w:left="120" w:right="240" w:firstLine="0"/>
        <w:jc w:val="left"/>
        <w:rPr>
          <w:b/>
          <w:sz w:val="21"/>
        </w:rPr>
      </w:pPr>
      <w:r>
        <w:rPr>
          <w:b/>
          <w:spacing w:val="-1"/>
          <w:w w:val="99"/>
          <w:sz w:val="21"/>
        </w:rPr>
        <w:t>我们对可能影响被保险人享受本保险合同保障的重要内容进行了显著标识，请您仔细阅读正文文字突出</w:t>
      </w:r>
      <w:r>
        <w:rPr>
          <w:b/>
          <w:w w:val="99"/>
          <w:sz w:val="21"/>
        </w:rPr>
        <w:t>显示的部分。</w:t>
      </w:r>
    </w:p>
    <w:p>
      <w:pPr>
        <w:spacing w:after="0" w:line="242" w:lineRule="auto"/>
        <w:jc w:val="left"/>
        <w:rPr>
          <w:sz w:val="21"/>
        </w:rPr>
        <w:sectPr>
          <w:type w:val="continuous"/>
          <w:pgSz w:w="11910" w:h="16840"/>
          <w:pgMar w:header="879" w:footer="0" w:top="1100" w:bottom="280" w:left="1080" w:right="980"/>
        </w:sectPr>
      </w:pPr>
    </w:p>
    <w:p>
      <w:pPr>
        <w:pStyle w:val="BodyText"/>
        <w:spacing w:line="242" w:lineRule="auto" w:before="83"/>
        <w:ind w:left="120" w:right="216"/>
      </w:pPr>
      <w:r>
        <w:rPr>
          <w:spacing w:val="-4"/>
        </w:rPr>
        <w:t>在本条款中，“您”指投保人，“我们”、“本公司”均指小康人寿保险有限责任公司。“本合同”指您</w:t>
      </w:r>
      <w:r>
        <w:rPr>
          <w:spacing w:val="-2"/>
        </w:rPr>
        <w:t>与我们之间订立的“小康恒盈年年年金保险合同”。</w:t>
      </w:r>
    </w:p>
    <w:p>
      <w:pPr>
        <w:pStyle w:val="Heading1"/>
        <w:tabs>
          <w:tab w:pos="1190" w:val="left" w:leader="none"/>
        </w:tabs>
        <w:spacing w:before="4"/>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line="20" w:lineRule="exact"/>
        <w:ind w:left="123"/>
        <w:rPr>
          <w:sz w:val="2"/>
        </w:rPr>
      </w:pPr>
      <w:r>
        <w:rPr>
          <w:sz w:val="2"/>
        </w:rPr>
        <w:drawing>
          <wp:inline distT="0" distB="0" distL="0" distR="0">
            <wp:extent cx="6090144" cy="9715"/>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90144" cy="9715"/>
                    </a:xfrm>
                    <a:prstGeom prst="rect">
                      <a:avLst/>
                    </a:prstGeom>
                  </pic:spPr>
                </pic:pic>
              </a:graphicData>
            </a:graphic>
          </wp:inline>
        </w:drawing>
      </w:r>
      <w:r>
        <w:rPr>
          <w:sz w:val="2"/>
        </w:rPr>
      </w:r>
    </w:p>
    <w:p>
      <w:pPr>
        <w:pStyle w:val="ListParagraph"/>
        <w:numPr>
          <w:ilvl w:val="1"/>
          <w:numId w:val="4"/>
        </w:numPr>
        <w:tabs>
          <w:tab w:pos="1191" w:val="left" w:leader="none"/>
        </w:tabs>
        <w:spacing w:line="242" w:lineRule="auto" w:before="204" w:after="0"/>
        <w:ind w:left="2761" w:right="332" w:hanging="2530"/>
        <w:jc w:val="both"/>
        <w:rPr>
          <w:sz w:val="21"/>
        </w:rPr>
      </w:pPr>
      <w:r>
        <w:rPr>
          <w:b/>
          <w:sz w:val="21"/>
        </w:rPr>
        <w:t>合</w:t>
      </w:r>
      <w:r>
        <w:rPr>
          <w:b/>
          <w:sz w:val="21"/>
        </w:rPr>
        <w:t>同</w:t>
      </w:r>
      <w:r>
        <w:rPr>
          <w:b/>
          <w:sz w:val="21"/>
        </w:rPr>
        <w:t>构</w:t>
      </w:r>
      <w:r>
        <w:rPr>
          <w:b/>
          <w:spacing w:val="60"/>
          <w:sz w:val="21"/>
        </w:rPr>
        <w:t>成   </w:t>
      </w:r>
      <w:r>
        <w:rPr>
          <w:sz w:val="21"/>
        </w:rPr>
        <w:t>小康恒盈年年年金保险合同（以下简称本合同）由本保险条款、保险单或</w:t>
      </w:r>
      <w:r>
        <w:rPr>
          <w:spacing w:val="-2"/>
          <w:sz w:val="21"/>
        </w:rPr>
        <w:t>其他保险凭证、投保单、与本合同有关的投保文件、合法有效的声明、批</w:t>
      </w:r>
      <w:r>
        <w:rPr>
          <w:spacing w:val="-2"/>
          <w:sz w:val="21"/>
        </w:rPr>
        <w:t>注、批单以及与本合同有关的其他书面协议共同构成。</w:t>
      </w:r>
    </w:p>
    <w:p>
      <w:pPr>
        <w:pStyle w:val="BodyText"/>
        <w:spacing w:before="1"/>
        <w:rPr>
          <w:sz w:val="17"/>
        </w:rPr>
      </w:pPr>
    </w:p>
    <w:p>
      <w:pPr>
        <w:pStyle w:val="ListParagraph"/>
        <w:numPr>
          <w:ilvl w:val="1"/>
          <w:numId w:val="4"/>
        </w:numPr>
        <w:tabs>
          <w:tab w:pos="1190" w:val="left" w:leader="none"/>
          <w:tab w:pos="1191" w:val="left" w:leader="none"/>
          <w:tab w:pos="2761" w:val="left" w:leader="none"/>
        </w:tabs>
        <w:spacing w:line="242" w:lineRule="auto" w:before="0" w:after="0"/>
        <w:ind w:left="2761" w:right="328" w:hanging="2530"/>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r>
      <w:r>
        <w:rPr>
          <w:spacing w:val="-2"/>
          <w:sz w:val="21"/>
        </w:rPr>
        <w:t>本</w:t>
      </w:r>
      <w:r>
        <w:rPr>
          <w:spacing w:val="-2"/>
          <w:sz w:val="21"/>
        </w:rPr>
        <w:t>合</w:t>
      </w:r>
      <w:r>
        <w:rPr>
          <w:spacing w:val="-2"/>
          <w:sz w:val="21"/>
        </w:rPr>
        <w:t>同</w:t>
      </w:r>
      <w:r>
        <w:rPr>
          <w:spacing w:val="-2"/>
          <w:sz w:val="21"/>
        </w:rPr>
        <w:t>接</w:t>
      </w:r>
      <w:r>
        <w:rPr>
          <w:spacing w:val="-2"/>
          <w:sz w:val="21"/>
        </w:rPr>
        <w:t>受</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范</w:t>
      </w:r>
      <w:r>
        <w:rPr>
          <w:spacing w:val="-2"/>
          <w:sz w:val="21"/>
        </w:rPr>
        <w:t>围</w:t>
      </w:r>
      <w:r>
        <w:rPr>
          <w:spacing w:val="-2"/>
          <w:sz w:val="21"/>
        </w:rPr>
        <w:t>为</w:t>
      </w:r>
      <w:r>
        <w:rPr>
          <w:spacing w:val="-24"/>
          <w:sz w:val="21"/>
        </w:rPr>
        <w:t> </w:t>
      </w:r>
      <w:r>
        <w:rPr>
          <w:spacing w:val="-2"/>
          <w:sz w:val="21"/>
        </w:rPr>
        <w:t>0</w:t>
      </w:r>
      <w:r>
        <w:rPr>
          <w:spacing w:val="-25"/>
          <w:sz w:val="21"/>
        </w:rPr>
        <w:t> </w:t>
      </w:r>
      <w:r>
        <w:rPr>
          <w:b/>
          <w:spacing w:val="-2"/>
          <w:sz w:val="21"/>
        </w:rPr>
        <w:t>周岁</w:t>
      </w:r>
      <w:r>
        <w:rPr>
          <w:b/>
          <w:spacing w:val="-2"/>
          <w:position w:val="11"/>
          <w:sz w:val="11"/>
        </w:rPr>
        <w:t>1</w:t>
      </w:r>
      <w:r>
        <w:rPr>
          <w:spacing w:val="-2"/>
          <w:sz w:val="21"/>
        </w:rPr>
        <w:t>至</w:t>
      </w:r>
      <w:r>
        <w:rPr>
          <w:spacing w:val="-24"/>
          <w:sz w:val="21"/>
        </w:rPr>
        <w:t> </w:t>
      </w:r>
      <w:r>
        <w:rPr>
          <w:spacing w:val="-2"/>
          <w:sz w:val="21"/>
        </w:rPr>
        <w:t>70</w:t>
      </w:r>
      <w:r>
        <w:rPr>
          <w:spacing w:val="-24"/>
          <w:sz w:val="21"/>
        </w:rPr>
        <w:t> </w:t>
      </w:r>
      <w:r>
        <w:rPr>
          <w:spacing w:val="-2"/>
          <w:sz w:val="21"/>
        </w:rPr>
        <w:t>周岁，</w:t>
      </w:r>
      <w:r>
        <w:rPr>
          <w:spacing w:val="-2"/>
          <w:sz w:val="21"/>
        </w:rPr>
        <w:t>且</w:t>
      </w:r>
      <w:r>
        <w:rPr>
          <w:spacing w:val="-2"/>
          <w:sz w:val="21"/>
        </w:rPr>
        <w:t>须</w:t>
      </w:r>
      <w:r>
        <w:rPr>
          <w:spacing w:val="-2"/>
          <w:sz w:val="21"/>
        </w:rPr>
        <w:t>符</w:t>
      </w:r>
      <w:r>
        <w:rPr>
          <w:spacing w:val="-2"/>
          <w:sz w:val="21"/>
        </w:rPr>
        <w:t>合</w:t>
      </w:r>
      <w:r>
        <w:rPr>
          <w:spacing w:val="-2"/>
          <w:sz w:val="21"/>
        </w:rPr>
        <w:t>我</w:t>
      </w:r>
      <w:r>
        <w:rPr>
          <w:spacing w:val="-2"/>
          <w:sz w:val="21"/>
        </w:rPr>
        <w:t>们</w:t>
      </w:r>
      <w:r>
        <w:rPr>
          <w:spacing w:val="-2"/>
          <w:sz w:val="21"/>
        </w:rPr>
        <w:t>当</w:t>
      </w:r>
      <w:r>
        <w:rPr>
          <w:spacing w:val="-2"/>
          <w:sz w:val="21"/>
        </w:rPr>
        <w:t>时</w:t>
      </w:r>
      <w:r>
        <w:rPr>
          <w:spacing w:val="-2"/>
          <w:sz w:val="21"/>
        </w:rPr>
        <w:t>的</w:t>
      </w:r>
      <w:r>
        <w:rPr>
          <w:spacing w:val="-2"/>
          <w:sz w:val="21"/>
        </w:rPr>
        <w:t>投</w:t>
      </w:r>
      <w:r>
        <w:rPr>
          <w:spacing w:val="-2"/>
          <w:sz w:val="21"/>
        </w:rPr>
        <w:t>保</w:t>
      </w:r>
      <w:r>
        <w:rPr>
          <w:spacing w:val="-2"/>
          <w:sz w:val="21"/>
        </w:rPr>
        <w:t>规</w:t>
      </w:r>
      <w:r>
        <w:rPr>
          <w:spacing w:val="-2"/>
          <w:sz w:val="21"/>
        </w:rPr>
        <w:t>定</w:t>
      </w:r>
      <w:r>
        <w:rPr>
          <w:spacing w:val="-2"/>
          <w:sz w:val="21"/>
        </w:rPr>
        <w:t>。</w:t>
      </w:r>
    </w:p>
    <w:p>
      <w:pPr>
        <w:pStyle w:val="BodyText"/>
        <w:spacing w:before="1"/>
        <w:ind w:left="2761"/>
      </w:pPr>
      <w:r>
        <w:rPr>
          <w:spacing w:val="-7"/>
        </w:rPr>
        <w:t>投保时被保险人为 </w:t>
      </w:r>
      <w:r>
        <w:rPr>
          <w:spacing w:val="-2"/>
        </w:rPr>
        <w:t>0</w:t>
      </w:r>
      <w:r>
        <w:rPr>
          <w:spacing w:val="-11"/>
        </w:rPr>
        <w:t> 周岁的，应当为出生满 </w:t>
      </w:r>
      <w:r>
        <w:rPr>
          <w:spacing w:val="-2"/>
        </w:rPr>
        <w:t>28</w:t>
      </w:r>
      <w:r>
        <w:rPr>
          <w:spacing w:val="-9"/>
        </w:rPr>
        <w:t> 日且健康的婴儿。</w:t>
      </w:r>
    </w:p>
    <w:p>
      <w:pPr>
        <w:pStyle w:val="BodyText"/>
        <w:spacing w:line="242" w:lineRule="auto" w:before="4"/>
        <w:ind w:left="2761" w:right="335"/>
      </w:pPr>
      <w:r>
        <w:rPr>
          <w:spacing w:val="4"/>
        </w:rPr>
        <w:t>被保险人本人或对被保险人有保险利益的其他人可作为投保人投保本保险。</w:t>
      </w:r>
    </w:p>
    <w:p>
      <w:pPr>
        <w:pStyle w:val="BodyText"/>
        <w:spacing w:before="3"/>
        <w:rPr>
          <w:sz w:val="12"/>
        </w:rPr>
      </w:pPr>
    </w:p>
    <w:p>
      <w:pPr>
        <w:spacing w:after="0"/>
        <w:rPr>
          <w:sz w:val="12"/>
        </w:rPr>
        <w:sectPr>
          <w:pgSz w:w="11910" w:h="16840"/>
          <w:pgMar w:header="879" w:footer="0" w:top="1100" w:bottom="280" w:left="1080" w:right="980"/>
        </w:sectPr>
      </w:pPr>
    </w:p>
    <w:p>
      <w:pPr>
        <w:pStyle w:val="ListParagraph"/>
        <w:numPr>
          <w:ilvl w:val="1"/>
          <w:numId w:val="4"/>
        </w:numPr>
        <w:tabs>
          <w:tab w:pos="1190" w:val="left" w:leader="none"/>
          <w:tab w:pos="1191" w:val="left" w:leader="none"/>
        </w:tabs>
        <w:spacing w:line="242" w:lineRule="auto" w:before="71" w:after="0"/>
        <w:ind w:left="1190" w:right="0" w:hanging="960"/>
        <w:jc w:val="left"/>
        <w:rPr>
          <w:b/>
          <w:sz w:val="21"/>
        </w:rPr>
      </w:pPr>
      <w:r>
        <w:rPr>
          <w:b/>
          <w:spacing w:val="19"/>
          <w:sz w:val="21"/>
        </w:rPr>
        <w:t>合同成立与</w:t>
      </w:r>
      <w:r>
        <w:rPr>
          <w:b/>
          <w:sz w:val="21"/>
        </w:rPr>
        <w:t>生</w:t>
      </w:r>
      <w:r>
        <w:rPr>
          <w:b/>
          <w:spacing w:val="-10"/>
          <w:sz w:val="21"/>
        </w:rPr>
        <w:t>效</w:t>
      </w:r>
    </w:p>
    <w:p>
      <w:pPr>
        <w:pStyle w:val="BodyText"/>
        <w:spacing w:line="242" w:lineRule="auto" w:before="71"/>
        <w:ind w:left="155" w:right="335"/>
      </w:pPr>
      <w:r>
        <w:rPr/>
        <w:br w:type="column"/>
      </w:r>
      <w:r>
        <w:rPr>
          <w:spacing w:val="-2"/>
        </w:rPr>
        <w:t>您提出保险申请且我们同意承保，本合同成立。本合同成立日期在保险单</w:t>
      </w:r>
      <w:r>
        <w:rPr>
          <w:spacing w:val="-4"/>
        </w:rPr>
        <w:t>上载明。</w:t>
      </w:r>
    </w:p>
    <w:p>
      <w:pPr>
        <w:pStyle w:val="BodyText"/>
        <w:spacing w:line="242" w:lineRule="auto" w:before="1"/>
        <w:ind w:left="155" w:right="333"/>
      </w:pPr>
      <w:r>
        <w:rPr>
          <w:spacing w:val="-2"/>
        </w:rPr>
        <w:t>除另有约定外，自本合同成立、我们收取保险费并签发保险单的次日零时</w:t>
      </w:r>
      <w:r>
        <w:rPr>
          <w:spacing w:val="-2"/>
        </w:rPr>
        <w:t>起本合同生效。本合同生效日期在保险单上载明。</w:t>
      </w:r>
    </w:p>
    <w:p>
      <w:pPr>
        <w:spacing w:line="235" w:lineRule="auto" w:before="0"/>
        <w:ind w:left="155" w:right="328" w:firstLine="0"/>
        <w:jc w:val="left"/>
        <w:rPr>
          <w:sz w:val="21"/>
        </w:rPr>
      </w:pPr>
      <w:r>
        <w:rPr>
          <w:spacing w:val="-2"/>
          <w:sz w:val="21"/>
        </w:rPr>
        <w:t>本合同生效日以后每年的</w:t>
      </w:r>
      <w:r>
        <w:rPr>
          <w:b/>
          <w:spacing w:val="-2"/>
          <w:sz w:val="21"/>
        </w:rPr>
        <w:t>生</w:t>
      </w:r>
      <w:r>
        <w:rPr>
          <w:b/>
          <w:spacing w:val="-2"/>
          <w:sz w:val="21"/>
        </w:rPr>
        <w:t>效</w:t>
      </w:r>
      <w:r>
        <w:rPr>
          <w:b/>
          <w:spacing w:val="-2"/>
          <w:sz w:val="21"/>
        </w:rPr>
        <w:t>对</w:t>
      </w:r>
      <w:r>
        <w:rPr>
          <w:b/>
          <w:spacing w:val="-2"/>
          <w:sz w:val="21"/>
        </w:rPr>
        <w:t>应日</w:t>
      </w:r>
      <w:r>
        <w:rPr>
          <w:b/>
          <w:spacing w:val="-2"/>
          <w:position w:val="11"/>
          <w:sz w:val="11"/>
        </w:rPr>
        <w:t>2</w:t>
      </w:r>
      <w:r>
        <w:rPr>
          <w:spacing w:val="-2"/>
          <w:sz w:val="21"/>
        </w:rPr>
        <w:t>是保单周年日，保单周年日不含生效</w:t>
      </w:r>
      <w:r>
        <w:rPr>
          <w:spacing w:val="-2"/>
          <w:sz w:val="21"/>
        </w:rPr>
        <w:t>日当日。</w:t>
      </w:r>
      <w:r>
        <w:rPr>
          <w:b/>
          <w:spacing w:val="-2"/>
          <w:sz w:val="21"/>
        </w:rPr>
        <w:t>保</w:t>
      </w:r>
      <w:r>
        <w:rPr>
          <w:b/>
          <w:spacing w:val="-2"/>
          <w:sz w:val="21"/>
        </w:rPr>
        <w:t>单</w:t>
      </w:r>
      <w:r>
        <w:rPr>
          <w:b/>
          <w:spacing w:val="-2"/>
          <w:sz w:val="21"/>
        </w:rPr>
        <w:t>年</w:t>
      </w:r>
      <w:r>
        <w:rPr>
          <w:b/>
          <w:spacing w:val="-2"/>
          <w:sz w:val="21"/>
        </w:rPr>
        <w:t>度</w:t>
      </w:r>
      <w:r>
        <w:rPr>
          <w:b/>
          <w:spacing w:val="-2"/>
          <w:position w:val="11"/>
          <w:sz w:val="11"/>
        </w:rPr>
        <w:t>3</w:t>
      </w:r>
      <w:r>
        <w:rPr>
          <w:spacing w:val="-2"/>
          <w:sz w:val="21"/>
        </w:rPr>
        <w:t>、</w:t>
      </w:r>
      <w:r>
        <w:rPr>
          <w:b/>
          <w:spacing w:val="-2"/>
          <w:sz w:val="21"/>
        </w:rPr>
        <w:t>保</w:t>
      </w:r>
      <w:r>
        <w:rPr>
          <w:b/>
          <w:spacing w:val="-2"/>
          <w:sz w:val="21"/>
        </w:rPr>
        <w:t>险</w:t>
      </w:r>
      <w:r>
        <w:rPr>
          <w:b/>
          <w:spacing w:val="-2"/>
          <w:sz w:val="21"/>
        </w:rPr>
        <w:t>费</w:t>
      </w:r>
      <w:r>
        <w:rPr>
          <w:b/>
          <w:spacing w:val="-2"/>
          <w:sz w:val="21"/>
        </w:rPr>
        <w:t>约</w:t>
      </w:r>
      <w:r>
        <w:rPr>
          <w:b/>
          <w:spacing w:val="-2"/>
          <w:sz w:val="21"/>
        </w:rPr>
        <w:t>定</w:t>
      </w:r>
      <w:r>
        <w:rPr>
          <w:b/>
          <w:spacing w:val="-2"/>
          <w:sz w:val="21"/>
        </w:rPr>
        <w:t>支</w:t>
      </w:r>
      <w:r>
        <w:rPr>
          <w:b/>
          <w:spacing w:val="-2"/>
          <w:sz w:val="21"/>
        </w:rPr>
        <w:t>付日</w:t>
      </w:r>
      <w:r>
        <w:rPr>
          <w:b/>
          <w:spacing w:val="-2"/>
          <w:position w:val="11"/>
          <w:sz w:val="11"/>
        </w:rPr>
        <w:t>4</w:t>
      </w:r>
      <w:r>
        <w:rPr>
          <w:spacing w:val="-2"/>
          <w:sz w:val="21"/>
        </w:rPr>
        <w:t>均以本合同生效日为准计算。</w:t>
      </w:r>
    </w:p>
    <w:p>
      <w:pPr>
        <w:pStyle w:val="BodyText"/>
        <w:ind w:left="155"/>
      </w:pPr>
      <w:r>
        <w:rPr>
          <w:spacing w:val="-1"/>
        </w:rPr>
        <w:t>我们自本合同生效日零时起开始承担保险责任。</w:t>
      </w:r>
    </w:p>
    <w:p>
      <w:pPr>
        <w:spacing w:after="0"/>
        <w:sectPr>
          <w:type w:val="continuous"/>
          <w:pgSz w:w="11910" w:h="16840"/>
          <w:pgMar w:header="879" w:footer="0" w:top="1100" w:bottom="280" w:left="1080" w:right="980"/>
          <w:cols w:num="2" w:equalWidth="0">
            <w:col w:w="2567" w:space="40"/>
            <w:col w:w="7243"/>
          </w:cols>
        </w:sectPr>
      </w:pPr>
    </w:p>
    <w:p>
      <w:pPr>
        <w:pStyle w:val="BodyText"/>
        <w:spacing w:before="5"/>
        <w:rPr>
          <w:sz w:val="12"/>
        </w:rPr>
      </w:pPr>
    </w:p>
    <w:p>
      <w:pPr>
        <w:pStyle w:val="ListParagraph"/>
        <w:numPr>
          <w:ilvl w:val="1"/>
          <w:numId w:val="4"/>
        </w:numPr>
        <w:tabs>
          <w:tab w:pos="1191" w:val="left" w:leader="none"/>
        </w:tabs>
        <w:spacing w:line="242" w:lineRule="auto" w:before="70" w:after="0"/>
        <w:ind w:left="2761" w:right="327" w:hanging="2530"/>
        <w:jc w:val="both"/>
        <w:rPr>
          <w:sz w:val="21"/>
        </w:rPr>
      </w:pPr>
      <w:r>
        <w:rPr>
          <w:b/>
          <w:sz w:val="21"/>
        </w:rPr>
        <w:t>犹</w:t>
      </w:r>
      <w:r>
        <w:rPr>
          <w:b/>
          <w:sz w:val="21"/>
        </w:rPr>
        <w:t>豫</w:t>
      </w:r>
      <w:r>
        <w:rPr>
          <w:b/>
          <w:spacing w:val="416"/>
          <w:sz w:val="21"/>
        </w:rPr>
        <w:t>期 </w:t>
      </w:r>
      <w:r>
        <w:rPr>
          <w:spacing w:val="-1"/>
          <w:sz w:val="21"/>
        </w:rPr>
        <w:t>自您签收本合同之日起，有 </w:t>
      </w:r>
      <w:r>
        <w:rPr>
          <w:sz w:val="21"/>
        </w:rPr>
        <w:t>15 日的犹豫期。在此期间请您认真审视本合</w:t>
      </w:r>
      <w:r>
        <w:rPr>
          <w:spacing w:val="-2"/>
          <w:sz w:val="21"/>
        </w:rPr>
        <w:t>同，如果您认为本合同与您的需求不相符，您可以在此期间申请解除本合</w:t>
      </w:r>
      <w:r>
        <w:rPr>
          <w:spacing w:val="-2"/>
          <w:sz w:val="21"/>
        </w:rPr>
        <w:t>同，我们将无息退还您所支付的全部保险费。</w:t>
      </w:r>
    </w:p>
    <w:p>
      <w:pPr>
        <w:pStyle w:val="BodyText"/>
        <w:spacing w:line="266" w:lineRule="exact" w:before="2"/>
        <w:ind w:left="2761"/>
        <w:rPr>
          <w:b/>
        </w:rPr>
      </w:pPr>
      <w:r>
        <w:rPr>
          <w:w w:val="95"/>
        </w:rPr>
        <w:t>解</w:t>
      </w:r>
      <w:r>
        <w:rPr>
          <w:w w:val="95"/>
        </w:rPr>
        <w:t>除</w:t>
      </w:r>
      <w:r>
        <w:rPr>
          <w:w w:val="95"/>
        </w:rPr>
        <w:t>本</w:t>
      </w:r>
      <w:r>
        <w:rPr>
          <w:w w:val="95"/>
        </w:rPr>
        <w:t>合</w:t>
      </w:r>
      <w:r>
        <w:rPr>
          <w:w w:val="95"/>
        </w:rPr>
        <w:t>同</w:t>
      </w:r>
      <w:r>
        <w:rPr>
          <w:w w:val="95"/>
        </w:rPr>
        <w:t>时</w:t>
      </w:r>
      <w:r>
        <w:rPr>
          <w:w w:val="95"/>
        </w:rPr>
        <w:t>，</w:t>
      </w:r>
      <w:r>
        <w:rPr>
          <w:w w:val="95"/>
        </w:rPr>
        <w:t>您</w:t>
      </w:r>
      <w:r>
        <w:rPr>
          <w:w w:val="95"/>
        </w:rPr>
        <w:t>需</w:t>
      </w:r>
      <w:r>
        <w:rPr>
          <w:w w:val="95"/>
        </w:rPr>
        <w:t>要</w:t>
      </w:r>
      <w:r>
        <w:rPr>
          <w:w w:val="95"/>
        </w:rPr>
        <w:t>填</w:t>
      </w:r>
      <w:r>
        <w:rPr>
          <w:w w:val="95"/>
        </w:rPr>
        <w:t>写</w:t>
      </w:r>
      <w:r>
        <w:rPr>
          <w:w w:val="95"/>
        </w:rPr>
        <w:t>申</w:t>
      </w:r>
      <w:r>
        <w:rPr>
          <w:w w:val="95"/>
        </w:rPr>
        <w:t>请</w:t>
      </w:r>
      <w:r>
        <w:rPr>
          <w:w w:val="95"/>
        </w:rPr>
        <w:t>书，</w:t>
      </w:r>
      <w:r>
        <w:rPr>
          <w:w w:val="95"/>
        </w:rPr>
        <w:t>并</w:t>
      </w:r>
      <w:r>
        <w:rPr>
          <w:w w:val="95"/>
        </w:rPr>
        <w:t>提</w:t>
      </w:r>
      <w:r>
        <w:rPr>
          <w:w w:val="95"/>
        </w:rPr>
        <w:t>供</w:t>
      </w:r>
      <w:r>
        <w:rPr>
          <w:w w:val="95"/>
        </w:rPr>
        <w:t>您</w:t>
      </w:r>
      <w:r>
        <w:rPr>
          <w:w w:val="95"/>
        </w:rPr>
        <w:t>的</w:t>
      </w:r>
      <w:r>
        <w:rPr>
          <w:w w:val="95"/>
        </w:rPr>
        <w:t>保</w:t>
      </w:r>
      <w:r>
        <w:rPr>
          <w:w w:val="95"/>
        </w:rPr>
        <w:t>险</w:t>
      </w:r>
      <w:r>
        <w:rPr>
          <w:w w:val="95"/>
        </w:rPr>
        <w:t>合</w:t>
      </w:r>
      <w:r>
        <w:rPr>
          <w:w w:val="95"/>
        </w:rPr>
        <w:t>同及</w:t>
      </w:r>
      <w:r>
        <w:rPr>
          <w:b/>
          <w:w w:val="95"/>
        </w:rPr>
        <w:t>有</w:t>
      </w:r>
      <w:r>
        <w:rPr>
          <w:b/>
          <w:w w:val="95"/>
        </w:rPr>
        <w:t>效</w:t>
      </w:r>
      <w:r>
        <w:rPr>
          <w:b/>
          <w:w w:val="95"/>
        </w:rPr>
        <w:t>身</w:t>
      </w:r>
      <w:r>
        <w:rPr>
          <w:b/>
          <w:w w:val="95"/>
        </w:rPr>
        <w:t>份</w:t>
      </w:r>
      <w:r>
        <w:rPr>
          <w:b/>
          <w:spacing w:val="-5"/>
          <w:w w:val="95"/>
        </w:rPr>
        <w:t>证件</w:t>
      </w:r>
    </w:p>
    <w:p>
      <w:pPr>
        <w:spacing w:line="276" w:lineRule="exact" w:before="0"/>
        <w:ind w:left="2761" w:right="0" w:firstLine="0"/>
        <w:jc w:val="left"/>
        <w:rPr>
          <w:b/>
          <w:sz w:val="21"/>
        </w:rPr>
      </w:pPr>
      <w:r>
        <w:rPr>
          <w:b/>
          <w:w w:val="95"/>
          <w:position w:val="11"/>
          <w:sz w:val="11"/>
        </w:rPr>
        <w:t>5</w:t>
      </w:r>
      <w:r>
        <w:rPr>
          <w:w w:val="95"/>
          <w:sz w:val="21"/>
        </w:rPr>
        <w:t>。</w:t>
      </w:r>
      <w:r>
        <w:rPr>
          <w:b/>
          <w:w w:val="95"/>
          <w:sz w:val="21"/>
        </w:rPr>
        <w:t>自</w:t>
      </w:r>
      <w:r>
        <w:rPr>
          <w:b/>
          <w:w w:val="95"/>
          <w:sz w:val="21"/>
        </w:rPr>
        <w:t>我</w:t>
      </w:r>
      <w:r>
        <w:rPr>
          <w:b/>
          <w:w w:val="95"/>
          <w:sz w:val="21"/>
        </w:rPr>
        <w:t>们</w:t>
      </w:r>
      <w:r>
        <w:rPr>
          <w:b/>
          <w:w w:val="95"/>
          <w:sz w:val="21"/>
        </w:rPr>
        <w:t>收</w:t>
      </w:r>
      <w:r>
        <w:rPr>
          <w:b/>
          <w:w w:val="95"/>
          <w:sz w:val="21"/>
        </w:rPr>
        <w:t>到</w:t>
      </w:r>
      <w:r>
        <w:rPr>
          <w:b/>
          <w:w w:val="95"/>
          <w:sz w:val="21"/>
        </w:rPr>
        <w:t>您</w:t>
      </w:r>
      <w:r>
        <w:rPr>
          <w:b/>
          <w:w w:val="95"/>
          <w:sz w:val="21"/>
        </w:rPr>
        <w:t>解</w:t>
      </w:r>
      <w:r>
        <w:rPr>
          <w:b/>
          <w:w w:val="95"/>
          <w:sz w:val="21"/>
        </w:rPr>
        <w:t>除</w:t>
      </w:r>
      <w:r>
        <w:rPr>
          <w:b/>
          <w:w w:val="95"/>
          <w:sz w:val="21"/>
        </w:rPr>
        <w:t>合</w:t>
      </w:r>
      <w:r>
        <w:rPr>
          <w:b/>
          <w:w w:val="95"/>
          <w:sz w:val="21"/>
        </w:rPr>
        <w:t>同</w:t>
      </w:r>
      <w:r>
        <w:rPr>
          <w:b/>
          <w:w w:val="95"/>
          <w:sz w:val="21"/>
        </w:rPr>
        <w:t>的</w:t>
      </w:r>
      <w:r>
        <w:rPr>
          <w:b/>
          <w:w w:val="95"/>
          <w:sz w:val="21"/>
        </w:rPr>
        <w:t>书</w:t>
      </w:r>
      <w:r>
        <w:rPr>
          <w:b/>
          <w:w w:val="95"/>
          <w:sz w:val="21"/>
        </w:rPr>
        <w:t>面</w:t>
      </w:r>
      <w:r>
        <w:rPr>
          <w:b/>
          <w:w w:val="95"/>
          <w:sz w:val="21"/>
        </w:rPr>
        <w:t>申</w:t>
      </w:r>
      <w:r>
        <w:rPr>
          <w:b/>
          <w:w w:val="95"/>
          <w:sz w:val="21"/>
        </w:rPr>
        <w:t>请</w:t>
      </w:r>
      <w:r>
        <w:rPr>
          <w:b/>
          <w:w w:val="95"/>
          <w:sz w:val="21"/>
        </w:rPr>
        <w:t>时</w:t>
      </w:r>
      <w:r>
        <w:rPr>
          <w:b/>
          <w:w w:val="95"/>
          <w:sz w:val="21"/>
        </w:rPr>
        <w:t>起，本</w:t>
      </w:r>
      <w:r>
        <w:rPr>
          <w:b/>
          <w:w w:val="95"/>
          <w:sz w:val="21"/>
        </w:rPr>
        <w:t>合</w:t>
      </w:r>
      <w:r>
        <w:rPr>
          <w:b/>
          <w:w w:val="95"/>
          <w:sz w:val="21"/>
        </w:rPr>
        <w:t>同</w:t>
      </w:r>
      <w:r>
        <w:rPr>
          <w:b/>
          <w:w w:val="95"/>
          <w:sz w:val="21"/>
        </w:rPr>
        <w:t>即</w:t>
      </w:r>
      <w:r>
        <w:rPr>
          <w:b/>
          <w:w w:val="95"/>
          <w:sz w:val="21"/>
        </w:rPr>
        <w:t>被</w:t>
      </w:r>
      <w:r>
        <w:rPr>
          <w:b/>
          <w:w w:val="95"/>
          <w:sz w:val="21"/>
        </w:rPr>
        <w:t>解</w:t>
      </w:r>
      <w:r>
        <w:rPr>
          <w:b/>
          <w:spacing w:val="-2"/>
          <w:w w:val="95"/>
          <w:sz w:val="21"/>
        </w:rPr>
        <w:t>除，合同解除前</w:t>
      </w:r>
    </w:p>
    <w:p>
      <w:pPr>
        <w:spacing w:before="4"/>
        <w:ind w:left="2761" w:right="0" w:firstLine="0"/>
        <w:jc w:val="left"/>
        <w:rPr>
          <w:b/>
          <w:sz w:val="21"/>
        </w:rPr>
      </w:pPr>
      <w:r>
        <w:rPr>
          <w:b/>
          <w:w w:val="95"/>
          <w:sz w:val="21"/>
        </w:rPr>
        <w:t>发</w:t>
      </w:r>
      <w:r>
        <w:rPr>
          <w:b/>
          <w:w w:val="95"/>
          <w:sz w:val="21"/>
        </w:rPr>
        <w:t>生</w:t>
      </w:r>
      <w:r>
        <w:rPr>
          <w:b/>
          <w:w w:val="95"/>
          <w:sz w:val="21"/>
        </w:rPr>
        <w:t>的</w:t>
      </w:r>
      <w:r>
        <w:rPr>
          <w:b/>
          <w:w w:val="95"/>
          <w:sz w:val="21"/>
        </w:rPr>
        <w:t>保</w:t>
      </w:r>
      <w:r>
        <w:rPr>
          <w:b/>
          <w:w w:val="95"/>
          <w:sz w:val="21"/>
        </w:rPr>
        <w:t>险</w:t>
      </w:r>
      <w:r>
        <w:rPr>
          <w:b/>
          <w:w w:val="95"/>
          <w:sz w:val="21"/>
        </w:rPr>
        <w:t>事</w:t>
      </w:r>
      <w:r>
        <w:rPr>
          <w:b/>
          <w:w w:val="95"/>
          <w:sz w:val="21"/>
        </w:rPr>
        <w:t>故</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spacing w:val="-5"/>
          <w:w w:val="95"/>
          <w:sz w:val="21"/>
        </w:rPr>
        <w:t>任。</w:t>
      </w:r>
    </w:p>
    <w:p>
      <w:pPr>
        <w:pStyle w:val="BodyText"/>
        <w:spacing w:before="5"/>
        <w:rPr>
          <w:b/>
          <w:sz w:val="12"/>
        </w:rPr>
      </w:pPr>
    </w:p>
    <w:p>
      <w:pPr>
        <w:spacing w:after="0"/>
        <w:rPr>
          <w:sz w:val="12"/>
        </w:rPr>
        <w:sectPr>
          <w:type w:val="continuous"/>
          <w:pgSz w:w="11910" w:h="16840"/>
          <w:pgMar w:header="879" w:footer="0" w:top="1100" w:bottom="280" w:left="1080" w:right="980"/>
        </w:sectPr>
      </w:pPr>
    </w:p>
    <w:p>
      <w:pPr>
        <w:pStyle w:val="ListParagraph"/>
        <w:numPr>
          <w:ilvl w:val="1"/>
          <w:numId w:val="4"/>
        </w:numPr>
        <w:tabs>
          <w:tab w:pos="1190" w:val="left" w:leader="none"/>
          <w:tab w:pos="1191" w:val="left" w:leader="none"/>
        </w:tabs>
        <w:spacing w:line="242" w:lineRule="auto" w:before="71" w:after="0"/>
        <w:ind w:left="1190" w:right="0" w:hanging="960"/>
        <w:jc w:val="left"/>
        <w:rPr>
          <w:b/>
          <w:sz w:val="21"/>
        </w:rPr>
      </w:pPr>
      <w:r>
        <w:rPr>
          <w:b/>
          <w:spacing w:val="19"/>
          <w:sz w:val="21"/>
        </w:rPr>
        <w:t>您解除合同</w:t>
      </w:r>
      <w:r>
        <w:rPr>
          <w:b/>
          <w:sz w:val="21"/>
        </w:rPr>
        <w:t>的</w:t>
      </w:r>
      <w:r>
        <w:rPr>
          <w:b/>
          <w:spacing w:val="-2"/>
          <w:sz w:val="21"/>
        </w:rPr>
        <w:t>手续及</w:t>
      </w:r>
      <w:r>
        <w:rPr>
          <w:b/>
          <w:spacing w:val="-2"/>
          <w:sz w:val="21"/>
        </w:rPr>
        <w:t>风</w:t>
      </w:r>
      <w:r>
        <w:rPr>
          <w:b/>
          <w:spacing w:val="-2"/>
          <w:sz w:val="21"/>
        </w:rPr>
        <w:t>险</w:t>
      </w:r>
    </w:p>
    <w:p>
      <w:pPr>
        <w:pStyle w:val="BodyText"/>
        <w:spacing w:line="242" w:lineRule="auto" w:before="71"/>
        <w:ind w:left="155" w:right="334"/>
      </w:pPr>
      <w:r>
        <w:rPr/>
        <w:br w:type="column"/>
      </w:r>
      <w:r>
        <w:rPr>
          <w:spacing w:val="-2"/>
        </w:rPr>
        <w:t>您在犹豫期后可以申请解除本合同，请填写解除合同申请书并向我们提供</w:t>
      </w:r>
      <w:r>
        <w:rPr>
          <w:spacing w:val="-2"/>
        </w:rPr>
        <w:t>下列证明和资料：</w:t>
      </w:r>
    </w:p>
    <w:p>
      <w:pPr>
        <w:pStyle w:val="ListParagraph"/>
        <w:numPr>
          <w:ilvl w:val="0"/>
          <w:numId w:val="5"/>
        </w:numPr>
        <w:tabs>
          <w:tab w:pos="746" w:val="left" w:leader="none"/>
        </w:tabs>
        <w:spacing w:line="240" w:lineRule="auto" w:before="1" w:after="0"/>
        <w:ind w:left="745" w:right="0" w:hanging="568"/>
        <w:jc w:val="left"/>
        <w:rPr>
          <w:sz w:val="21"/>
        </w:rPr>
      </w:pPr>
      <w:r>
        <w:rPr>
          <w:spacing w:val="-2"/>
          <w:sz w:val="21"/>
        </w:rPr>
        <w:t>保险合同；</w:t>
      </w:r>
    </w:p>
    <w:p>
      <w:pPr>
        <w:pStyle w:val="ListParagraph"/>
        <w:numPr>
          <w:ilvl w:val="0"/>
          <w:numId w:val="5"/>
        </w:numPr>
        <w:tabs>
          <w:tab w:pos="746" w:val="left" w:leader="none"/>
        </w:tabs>
        <w:spacing w:line="240" w:lineRule="auto" w:before="4" w:after="0"/>
        <w:ind w:left="745" w:right="0" w:hanging="568"/>
        <w:jc w:val="left"/>
        <w:rPr>
          <w:sz w:val="21"/>
        </w:rPr>
      </w:pPr>
      <w:r>
        <w:rPr>
          <w:spacing w:val="-2"/>
          <w:sz w:val="21"/>
        </w:rPr>
        <w:t>您的有效身份证件。</w:t>
      </w:r>
    </w:p>
    <w:p>
      <w:pPr>
        <w:pStyle w:val="BodyText"/>
        <w:spacing w:line="242" w:lineRule="auto" w:before="2"/>
        <w:ind w:left="155" w:right="331"/>
      </w:pPr>
      <w:r>
        <w:rPr>
          <w:spacing w:val="-2"/>
        </w:rPr>
        <w:t>自我们收到解除合同申请书时起，本合同终止。我们自收到解除合同申请</w:t>
      </w:r>
      <w:r>
        <w:rPr>
          <w:spacing w:val="-5"/>
        </w:rPr>
        <w:t>书之日起 </w:t>
      </w:r>
      <w:r>
        <w:rPr/>
        <w:t>30</w:t>
      </w:r>
      <w:r>
        <w:rPr>
          <w:spacing w:val="-5"/>
        </w:rPr>
        <w:t> 日内向您退还本合同的现金价值。</w:t>
      </w:r>
    </w:p>
    <w:p>
      <w:pPr>
        <w:spacing w:before="1"/>
        <w:ind w:left="155" w:right="0" w:firstLine="0"/>
        <w:jc w:val="left"/>
        <w:rPr>
          <w:b/>
          <w:sz w:val="21"/>
        </w:rPr>
      </w:pPr>
      <w:r>
        <w:rPr>
          <w:b/>
          <w:w w:val="95"/>
          <w:sz w:val="21"/>
        </w:rPr>
        <w:t>您</w:t>
      </w:r>
      <w:r>
        <w:rPr>
          <w:b/>
          <w:w w:val="95"/>
          <w:sz w:val="21"/>
        </w:rPr>
        <w:t>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w:t>
      </w:r>
      <w:r>
        <w:rPr>
          <w:b/>
          <w:w w:val="95"/>
          <w:sz w:val="21"/>
        </w:rPr>
        <w:t>同</w:t>
      </w:r>
      <w:r>
        <w:rPr>
          <w:b/>
          <w:w w:val="95"/>
          <w:sz w:val="21"/>
        </w:rPr>
        <w:t>会</w:t>
      </w:r>
      <w:r>
        <w:rPr>
          <w:b/>
          <w:w w:val="95"/>
          <w:sz w:val="21"/>
        </w:rPr>
        <w:t>遭</w:t>
      </w:r>
      <w:r>
        <w:rPr>
          <w:b/>
          <w:w w:val="95"/>
          <w:sz w:val="21"/>
        </w:rPr>
        <w:t>受</w:t>
      </w:r>
      <w:r>
        <w:rPr>
          <w:b/>
          <w:w w:val="95"/>
          <w:sz w:val="21"/>
        </w:rPr>
        <w:t>一</w:t>
      </w:r>
      <w:r>
        <w:rPr>
          <w:b/>
          <w:w w:val="95"/>
          <w:sz w:val="21"/>
        </w:rPr>
        <w:t>定</w:t>
      </w:r>
      <w:r>
        <w:rPr>
          <w:b/>
          <w:w w:val="95"/>
          <w:sz w:val="21"/>
        </w:rPr>
        <w:t>损</w:t>
      </w:r>
      <w:r>
        <w:rPr>
          <w:b/>
          <w:w w:val="95"/>
          <w:sz w:val="21"/>
        </w:rPr>
        <w:t>失</w:t>
      </w:r>
      <w:r>
        <w:rPr>
          <w:b/>
          <w:spacing w:val="-10"/>
          <w:w w:val="95"/>
          <w:sz w:val="21"/>
        </w:rPr>
        <w:t>。</w:t>
      </w:r>
    </w:p>
    <w:p>
      <w:pPr>
        <w:spacing w:after="0"/>
        <w:jc w:val="left"/>
        <w:rPr>
          <w:sz w:val="21"/>
        </w:rPr>
        <w:sectPr>
          <w:type w:val="continuous"/>
          <w:pgSz w:w="11910" w:h="16840"/>
          <w:pgMar w:header="879" w:footer="0" w:top="1100" w:bottom="280" w:left="1080" w:right="980"/>
          <w:cols w:num="2" w:equalWidth="0">
            <w:col w:w="2567" w:space="40"/>
            <w:col w:w="7243"/>
          </w:cols>
        </w:sectPr>
      </w:pPr>
    </w:p>
    <w:p>
      <w:pPr>
        <w:pStyle w:val="BodyText"/>
        <w:spacing w:before="2"/>
        <w:rPr>
          <w:b/>
          <w:sz w:val="10"/>
        </w:rPr>
      </w:pPr>
    </w:p>
    <w:p>
      <w:pPr>
        <w:tabs>
          <w:tab w:pos="1167" w:val="left" w:leader="none"/>
        </w:tabs>
        <w:spacing w:before="103"/>
        <w:ind w:left="231" w:right="0" w:firstLine="0"/>
        <w:jc w:val="left"/>
        <w:rPr>
          <w:b/>
          <w:sz w:val="24"/>
        </w:rPr>
      </w:pPr>
      <w:r>
        <w:rPr>
          <w:rFonts w:ascii="Wingdings" w:hAnsi="Wingdings" w:eastAsia="Wingdings"/>
          <w:spacing w:val="-10"/>
          <w:position w:val="-6"/>
          <w:sz w:val="44"/>
        </w:rPr>
        <w:t></w:t>
      </w:r>
      <w:r>
        <w:rPr>
          <w:rFonts w:ascii="Times New Roman" w:hAnsi="Times New Roman" w:eastAsia="Times New Roman"/>
          <w:position w:val="-6"/>
          <w:sz w:val="44"/>
        </w:rPr>
        <w:tab/>
      </w:r>
      <w:r>
        <w:rPr>
          <w:b/>
          <w:w w:val="95"/>
          <w:sz w:val="24"/>
        </w:rPr>
        <w:t>我</w:t>
      </w:r>
      <w:r>
        <w:rPr>
          <w:b/>
          <w:w w:val="95"/>
          <w:sz w:val="24"/>
        </w:rPr>
        <w:t>们</w:t>
      </w:r>
      <w:r>
        <w:rPr>
          <w:b/>
          <w:w w:val="95"/>
          <w:sz w:val="24"/>
        </w:rPr>
        <w:t>提</w:t>
      </w:r>
      <w:r>
        <w:rPr>
          <w:b/>
          <w:w w:val="95"/>
          <w:sz w:val="24"/>
        </w:rPr>
        <w:t>供</w:t>
      </w:r>
      <w:r>
        <w:rPr>
          <w:b/>
          <w:w w:val="95"/>
          <w:sz w:val="24"/>
        </w:rPr>
        <w:t>的</w:t>
      </w:r>
      <w:r>
        <w:rPr>
          <w:b/>
          <w:w w:val="95"/>
          <w:sz w:val="24"/>
        </w:rPr>
        <w:t>保</w:t>
      </w:r>
      <w:r>
        <w:rPr>
          <w:b/>
          <w:spacing w:val="-10"/>
          <w:w w:val="95"/>
          <w:sz w:val="24"/>
        </w:rPr>
        <w:t>障</w:t>
      </w:r>
    </w:p>
    <w:p>
      <w:pPr>
        <w:pStyle w:val="BodyText"/>
        <w:spacing w:line="20" w:lineRule="exact"/>
        <w:ind w:left="123"/>
        <w:rPr>
          <w:sz w:val="2"/>
        </w:rPr>
      </w:pPr>
      <w:r>
        <w:rPr>
          <w:sz w:val="2"/>
        </w:rPr>
        <w:drawing>
          <wp:inline distT="0" distB="0" distL="0" distR="0">
            <wp:extent cx="6024747" cy="10572"/>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24747" cy="10572"/>
                    </a:xfrm>
                    <a:prstGeom prst="rect">
                      <a:avLst/>
                    </a:prstGeom>
                  </pic:spPr>
                </pic:pic>
              </a:graphicData>
            </a:graphic>
          </wp:inline>
        </w:drawing>
      </w:r>
      <w:r>
        <w:rPr>
          <w:sz w:val="2"/>
        </w:rPr>
      </w:r>
    </w:p>
    <w:p>
      <w:pPr>
        <w:tabs>
          <w:tab w:pos="1190" w:val="left" w:leader="none"/>
          <w:tab w:pos="2761" w:val="left" w:leader="none"/>
        </w:tabs>
        <w:spacing w:before="205"/>
        <w:ind w:left="231" w:right="0" w:firstLine="0"/>
        <w:jc w:val="left"/>
        <w:rPr>
          <w:sz w:val="21"/>
        </w:rPr>
      </w:pPr>
      <w:r>
        <w:rPr>
          <w:b/>
          <w:spacing w:val="-5"/>
          <w:sz w:val="21"/>
        </w:rPr>
        <w:t>2.1</w:t>
      </w:r>
      <w:r>
        <w:rPr>
          <w:b/>
          <w:sz w:val="21"/>
        </w:rPr>
        <w:tab/>
      </w:r>
      <w:r>
        <w:rPr>
          <w:b/>
          <w:w w:val="95"/>
          <w:sz w:val="21"/>
        </w:rPr>
        <w:t>基本保</w:t>
      </w:r>
      <w:r>
        <w:rPr>
          <w:b/>
          <w:w w:val="95"/>
          <w:sz w:val="21"/>
        </w:rPr>
        <w:t>险</w:t>
      </w:r>
      <w:r>
        <w:rPr>
          <w:b/>
          <w:w w:val="95"/>
          <w:sz w:val="21"/>
        </w:rPr>
        <w:t>金</w:t>
      </w:r>
      <w:r>
        <w:rPr>
          <w:b/>
          <w:spacing w:val="-10"/>
          <w:w w:val="95"/>
          <w:sz w:val="21"/>
        </w:rPr>
        <w:t>额</w:t>
      </w:r>
      <w:r>
        <w:rPr>
          <w:b/>
          <w:sz w:val="21"/>
        </w:rPr>
        <w:tab/>
      </w:r>
      <w:r>
        <w:rPr>
          <w:sz w:val="21"/>
        </w:rPr>
        <w:t>本合同基本保险金额由您和我们在投保时约定并在保险单上载明。若该</w:t>
      </w:r>
      <w:r>
        <w:rPr>
          <w:spacing w:val="-10"/>
          <w:sz w:val="21"/>
        </w:rPr>
        <w:t>金</w:t>
      </w:r>
    </w:p>
    <w:p>
      <w:pPr>
        <w:pStyle w:val="BodyText"/>
        <w:spacing w:before="4"/>
        <w:rPr>
          <w:sz w:val="24"/>
        </w:rPr>
      </w:pPr>
      <w:r>
        <w:rPr/>
        <w:drawing>
          <wp:anchor distT="0" distB="0" distL="0" distR="0" allowOverlap="1" layoutInCell="1" locked="0" behindDoc="0" simplePos="0" relativeHeight="0">
            <wp:simplePos x="0" y="0"/>
            <wp:positionH relativeFrom="page">
              <wp:posOffset>762000</wp:posOffset>
            </wp:positionH>
            <wp:positionV relativeFrom="paragraph">
              <wp:posOffset>213491</wp:posOffset>
            </wp:positionV>
            <wp:extent cx="1828918" cy="685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1828918" cy="6857"/>
                    </a:xfrm>
                    <a:prstGeom prst="rect">
                      <a:avLst/>
                    </a:prstGeom>
                  </pic:spPr>
                </pic:pic>
              </a:graphicData>
            </a:graphic>
          </wp:anchor>
        </w:drawing>
      </w:r>
    </w:p>
    <w:p>
      <w:pPr>
        <w:pStyle w:val="BodyText"/>
        <w:spacing w:line="242" w:lineRule="auto" w:before="90"/>
        <w:ind w:left="264" w:right="112" w:hanging="144"/>
      </w:pPr>
      <w:r>
        <w:rPr>
          <w:rFonts w:ascii="Times New Roman" w:eastAsia="Times New Roman"/>
          <w:position w:val="6"/>
          <w:sz w:val="12"/>
        </w:rPr>
        <w:t>1</w:t>
      </w:r>
      <w:r>
        <w:rPr>
          <w:rFonts w:ascii="Times New Roman" w:eastAsia="Times New Roman"/>
          <w:spacing w:val="44"/>
          <w:position w:val="6"/>
          <w:sz w:val="12"/>
        </w:rPr>
        <w:t> </w:t>
      </w:r>
      <w:r>
        <w:rPr>
          <w:b/>
        </w:rPr>
        <w:t>周</w:t>
      </w:r>
      <w:r>
        <w:rPr>
          <w:b/>
        </w:rPr>
        <w:t>岁</w:t>
      </w:r>
      <w:r>
        <w:rPr>
          <w:spacing w:val="-14"/>
        </w:rPr>
        <w:t>：指按有效身份证件中记载的出生日期计算的年龄，自出生之日起为零周岁，每经过一年增加一岁，</w:t>
      </w:r>
      <w:r>
        <w:rPr>
          <w:spacing w:val="-2"/>
        </w:rPr>
        <w:t>不足一年的不计。</w:t>
      </w:r>
    </w:p>
    <w:p>
      <w:pPr>
        <w:pStyle w:val="BodyText"/>
        <w:spacing w:line="242" w:lineRule="auto" w:before="1"/>
        <w:ind w:left="300" w:right="216" w:hanging="180"/>
      </w:pPr>
      <w:r>
        <w:rPr>
          <w:rFonts w:ascii="Times New Roman" w:eastAsia="Times New Roman"/>
          <w:spacing w:val="-2"/>
          <w:position w:val="6"/>
          <w:sz w:val="12"/>
        </w:rPr>
        <w:t>2</w:t>
      </w:r>
      <w:r>
        <w:rPr>
          <w:rFonts w:ascii="Times New Roman" w:eastAsia="Times New Roman"/>
          <w:spacing w:val="28"/>
          <w:position w:val="6"/>
          <w:sz w:val="12"/>
        </w:rPr>
        <w:t> </w:t>
      </w:r>
      <w:r>
        <w:rPr>
          <w:b/>
          <w:spacing w:val="-2"/>
        </w:rPr>
        <w:t>生</w:t>
      </w:r>
      <w:r>
        <w:rPr>
          <w:b/>
          <w:spacing w:val="-2"/>
        </w:rPr>
        <w:t>效</w:t>
      </w:r>
      <w:r>
        <w:rPr>
          <w:b/>
          <w:spacing w:val="-2"/>
        </w:rPr>
        <w:t>对</w:t>
      </w:r>
      <w:r>
        <w:rPr>
          <w:b/>
          <w:spacing w:val="-2"/>
        </w:rPr>
        <w:t>应</w:t>
      </w:r>
      <w:r>
        <w:rPr>
          <w:b/>
          <w:spacing w:val="-2"/>
        </w:rPr>
        <w:t>日</w:t>
      </w:r>
      <w:r>
        <w:rPr>
          <w:spacing w:val="-2"/>
        </w:rPr>
        <w:t>：生效日每年（半年、季或月）的对应日为本合同每年（半年、季或月）生效对应日。如果</w:t>
      </w:r>
      <w:r>
        <w:rPr>
          <w:spacing w:val="-2"/>
        </w:rPr>
        <w:t>当月没有对应的同一日，则以该月最后一日为对应日。</w:t>
      </w:r>
    </w:p>
    <w:p>
      <w:pPr>
        <w:pStyle w:val="BodyText"/>
        <w:spacing w:line="242" w:lineRule="auto" w:before="1"/>
        <w:ind w:left="300" w:right="219" w:hanging="180"/>
      </w:pPr>
      <w:r>
        <w:rPr>
          <w:rFonts w:ascii="Times New Roman" w:eastAsia="Times New Roman"/>
          <w:position w:val="6"/>
          <w:sz w:val="12"/>
        </w:rPr>
        <w:t>3</w:t>
      </w:r>
      <w:r>
        <w:rPr>
          <w:rFonts w:ascii="Times New Roman" w:eastAsia="Times New Roman"/>
          <w:spacing w:val="64"/>
          <w:position w:val="6"/>
          <w:sz w:val="12"/>
        </w:rPr>
        <w:t> </w:t>
      </w:r>
      <w:r>
        <w:rPr>
          <w:b/>
        </w:rPr>
        <w:t>保</w:t>
      </w:r>
      <w:r>
        <w:rPr>
          <w:b/>
        </w:rPr>
        <w:t>单</w:t>
      </w:r>
      <w:r>
        <w:rPr>
          <w:b/>
        </w:rPr>
        <w:t>年</w:t>
      </w:r>
      <w:r>
        <w:rPr>
          <w:b/>
        </w:rPr>
        <w:t>度</w:t>
      </w:r>
      <w:r>
        <w:rPr/>
        <w:t>：指从保险合同生效日或保单周年日零时起至下一年度保险合同保单周年日零时止的期间为</w:t>
      </w:r>
      <w:r>
        <w:rPr>
          <w:spacing w:val="-2"/>
        </w:rPr>
        <w:t>一个保单年度。</w:t>
      </w:r>
    </w:p>
    <w:p>
      <w:pPr>
        <w:pStyle w:val="BodyText"/>
        <w:spacing w:line="242" w:lineRule="auto" w:before="2"/>
        <w:ind w:left="300" w:right="114" w:hanging="180"/>
      </w:pPr>
      <w:r>
        <w:rPr>
          <w:rFonts w:ascii="Times New Roman" w:eastAsia="Times New Roman"/>
          <w:position w:val="6"/>
          <w:sz w:val="12"/>
        </w:rPr>
        <w:t>4</w:t>
      </w:r>
      <w:r>
        <w:rPr>
          <w:rFonts w:ascii="Times New Roman" w:eastAsia="Times New Roman"/>
          <w:spacing w:val="29"/>
          <w:position w:val="6"/>
          <w:sz w:val="12"/>
        </w:rPr>
        <w:t> </w:t>
      </w:r>
      <w:r>
        <w:rPr>
          <w:b/>
        </w:rPr>
        <w:t>保险</w:t>
      </w:r>
      <w:r>
        <w:rPr>
          <w:b/>
        </w:rPr>
        <w:t>费</w:t>
      </w:r>
      <w:r>
        <w:rPr>
          <w:b/>
        </w:rPr>
        <w:t>约</w:t>
      </w:r>
      <w:r>
        <w:rPr>
          <w:b/>
        </w:rPr>
        <w:t>定</w:t>
      </w:r>
      <w:r>
        <w:rPr>
          <w:b/>
        </w:rPr>
        <w:t>支</w:t>
      </w:r>
      <w:r>
        <w:rPr>
          <w:b/>
        </w:rPr>
        <w:t>付</w:t>
      </w:r>
      <w:r>
        <w:rPr>
          <w:b/>
        </w:rPr>
        <w:t>日</w:t>
      </w:r>
      <w:r>
        <w:rPr/>
        <w:t>：指保险合同生效日在每月、每季、每半年或每年（根据交费方式确定）的对应日。</w:t>
      </w:r>
      <w:r>
        <w:rPr>
          <w:spacing w:val="-2"/>
        </w:rPr>
        <w:t>如果当月无对应的同一日，则以该月最后一日为对应日。</w:t>
      </w:r>
    </w:p>
    <w:p>
      <w:pPr>
        <w:pStyle w:val="BodyText"/>
        <w:spacing w:line="242" w:lineRule="auto" w:before="1"/>
        <w:ind w:left="264" w:right="219" w:hanging="144"/>
        <w:jc w:val="both"/>
      </w:pPr>
      <w:r>
        <w:rPr>
          <w:rFonts w:ascii="Times New Roman" w:eastAsia="Times New Roman"/>
          <w:spacing w:val="-2"/>
          <w:position w:val="6"/>
          <w:sz w:val="12"/>
        </w:rPr>
        <w:t>5 </w:t>
      </w:r>
      <w:r>
        <w:rPr>
          <w:b/>
          <w:spacing w:val="-2"/>
        </w:rPr>
        <w:t>有</w:t>
      </w:r>
      <w:r>
        <w:rPr>
          <w:b/>
          <w:spacing w:val="-2"/>
        </w:rPr>
        <w:t>效</w:t>
      </w:r>
      <w:r>
        <w:rPr>
          <w:b/>
          <w:spacing w:val="-2"/>
        </w:rPr>
        <w:t>身</w:t>
      </w:r>
      <w:r>
        <w:rPr>
          <w:b/>
          <w:spacing w:val="-2"/>
        </w:rPr>
        <w:t>份</w:t>
      </w:r>
      <w:r>
        <w:rPr>
          <w:b/>
          <w:spacing w:val="-2"/>
        </w:rPr>
        <w:t>证</w:t>
      </w:r>
      <w:r>
        <w:rPr>
          <w:b/>
          <w:spacing w:val="-2"/>
        </w:rPr>
        <w:t>件</w:t>
      </w:r>
      <w:r>
        <w:rPr>
          <w:spacing w:val="-2"/>
        </w:rPr>
        <w:t>：指由中华人民共和国政府主管部门规定的能够证明其身份的证件，如：有效期内的居民</w:t>
      </w:r>
      <w:r>
        <w:rPr>
          <w:spacing w:val="-4"/>
        </w:rPr>
        <w:t>身份证、港澳台居民居住证、户口簿以及中华人民共和国政府主管部门颁发或者认可的有效护照或者其</w:t>
      </w:r>
      <w:r>
        <w:rPr>
          <w:spacing w:val="-2"/>
        </w:rPr>
        <w:t>他身份证明文件。</w:t>
      </w:r>
    </w:p>
    <w:p>
      <w:pPr>
        <w:spacing w:after="0" w:line="242" w:lineRule="auto"/>
        <w:jc w:val="both"/>
        <w:sectPr>
          <w:type w:val="continuous"/>
          <w:pgSz w:w="11910" w:h="16840"/>
          <w:pgMar w:header="879" w:footer="0" w:top="1100" w:bottom="280" w:left="1080" w:right="980"/>
        </w:sectPr>
      </w:pPr>
    </w:p>
    <w:p>
      <w:pPr>
        <w:pStyle w:val="BodyText"/>
        <w:spacing w:before="9" w:after="1"/>
        <w:rPr>
          <w:sz w:val="8"/>
        </w:rPr>
      </w:pPr>
    </w:p>
    <w:tbl>
      <w:tblPr>
        <w:tblW w:w="0" w:type="auto"/>
        <w:jc w:val="left"/>
        <w:tblInd w:w="1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8"/>
        <w:gridCol w:w="1794"/>
        <w:gridCol w:w="6920"/>
      </w:tblGrid>
      <w:tr>
        <w:trPr>
          <w:trHeight w:val="354" w:hRule="atLeast"/>
        </w:trPr>
        <w:tc>
          <w:tcPr>
            <w:tcW w:w="2482" w:type="dxa"/>
            <w:gridSpan w:val="2"/>
          </w:tcPr>
          <w:p>
            <w:pPr>
              <w:pStyle w:val="TableParagraph"/>
              <w:rPr>
                <w:rFonts w:ascii="Times New Roman"/>
                <w:sz w:val="20"/>
              </w:rPr>
            </w:pPr>
          </w:p>
        </w:tc>
        <w:tc>
          <w:tcPr>
            <w:tcW w:w="6920" w:type="dxa"/>
          </w:tcPr>
          <w:p>
            <w:pPr>
              <w:pStyle w:val="TableParagraph"/>
              <w:spacing w:line="240" w:lineRule="exact"/>
              <w:ind w:left="98"/>
              <w:rPr>
                <w:sz w:val="21"/>
              </w:rPr>
            </w:pPr>
            <w:r>
              <w:rPr>
                <w:spacing w:val="-1"/>
                <w:sz w:val="21"/>
              </w:rPr>
              <w:t>额发生变更，则以变更后的金额为基本保险金额。</w:t>
            </w:r>
          </w:p>
        </w:tc>
      </w:tr>
      <w:tr>
        <w:trPr>
          <w:trHeight w:val="385" w:hRule="atLeast"/>
        </w:trPr>
        <w:tc>
          <w:tcPr>
            <w:tcW w:w="688" w:type="dxa"/>
          </w:tcPr>
          <w:p>
            <w:pPr>
              <w:pStyle w:val="TableParagraph"/>
              <w:spacing w:line="251" w:lineRule="exact" w:before="115"/>
              <w:ind w:left="50"/>
              <w:rPr>
                <w:b/>
                <w:sz w:val="21"/>
              </w:rPr>
            </w:pPr>
            <w:r>
              <w:rPr>
                <w:b/>
                <w:spacing w:val="-5"/>
                <w:sz w:val="21"/>
              </w:rPr>
              <w:t>2.2</w:t>
            </w:r>
          </w:p>
        </w:tc>
        <w:tc>
          <w:tcPr>
            <w:tcW w:w="1794" w:type="dxa"/>
          </w:tcPr>
          <w:p>
            <w:pPr>
              <w:pStyle w:val="TableParagraph"/>
              <w:spacing w:line="251" w:lineRule="exact" w:before="115"/>
              <w:ind w:left="321"/>
              <w:rPr>
                <w:b/>
                <w:sz w:val="21"/>
              </w:rPr>
            </w:pPr>
            <w:r>
              <w:rPr>
                <w:b/>
                <w:spacing w:val="23"/>
                <w:w w:val="95"/>
                <w:sz w:val="21"/>
              </w:rPr>
              <w:t>未</w:t>
            </w:r>
            <w:r>
              <w:rPr>
                <w:b/>
                <w:spacing w:val="22"/>
                <w:w w:val="95"/>
                <w:sz w:val="21"/>
              </w:rPr>
              <w:t>成</w:t>
            </w:r>
            <w:r>
              <w:rPr>
                <w:b/>
                <w:spacing w:val="22"/>
                <w:w w:val="95"/>
                <w:sz w:val="21"/>
              </w:rPr>
              <w:t>年</w:t>
            </w:r>
            <w:r>
              <w:rPr>
                <w:b/>
                <w:spacing w:val="11"/>
                <w:w w:val="95"/>
                <w:sz w:val="21"/>
              </w:rPr>
              <w:t>人身故</w:t>
            </w:r>
          </w:p>
        </w:tc>
        <w:tc>
          <w:tcPr>
            <w:tcW w:w="6920" w:type="dxa"/>
          </w:tcPr>
          <w:p>
            <w:pPr>
              <w:pStyle w:val="TableParagraph"/>
              <w:spacing w:line="251" w:lineRule="exact" w:before="115"/>
              <w:ind w:left="98"/>
              <w:rPr>
                <w:b/>
                <w:sz w:val="21"/>
              </w:rPr>
            </w:pPr>
            <w:r>
              <w:rPr>
                <w:b/>
                <w:w w:val="95"/>
                <w:sz w:val="21"/>
              </w:rPr>
              <w:t>为</w:t>
            </w:r>
            <w:r>
              <w:rPr>
                <w:b/>
                <w:w w:val="95"/>
                <w:sz w:val="21"/>
              </w:rPr>
              <w:t>未</w:t>
            </w:r>
            <w:r>
              <w:rPr>
                <w:b/>
                <w:w w:val="95"/>
                <w:sz w:val="21"/>
              </w:rPr>
              <w:t>成</w:t>
            </w:r>
            <w:r>
              <w:rPr>
                <w:b/>
                <w:w w:val="95"/>
                <w:sz w:val="21"/>
              </w:rPr>
              <w:t>年</w:t>
            </w:r>
            <w:r>
              <w:rPr>
                <w:b/>
                <w:w w:val="95"/>
                <w:sz w:val="21"/>
              </w:rPr>
              <w:t>人</w:t>
            </w:r>
            <w:r>
              <w:rPr>
                <w:b/>
                <w:w w:val="95"/>
                <w:sz w:val="21"/>
              </w:rPr>
              <w:t>投</w:t>
            </w:r>
            <w:r>
              <w:rPr>
                <w:b/>
                <w:w w:val="95"/>
                <w:sz w:val="21"/>
              </w:rPr>
              <w:t>保</w:t>
            </w:r>
            <w:r>
              <w:rPr>
                <w:b/>
                <w:w w:val="95"/>
                <w:sz w:val="21"/>
              </w:rPr>
              <w:t>的</w:t>
            </w:r>
            <w:r>
              <w:rPr>
                <w:b/>
                <w:w w:val="95"/>
                <w:sz w:val="21"/>
              </w:rPr>
              <w:t>人</w:t>
            </w:r>
            <w:r>
              <w:rPr>
                <w:b/>
                <w:w w:val="95"/>
                <w:sz w:val="21"/>
              </w:rPr>
              <w:t>身</w:t>
            </w:r>
            <w:r>
              <w:rPr>
                <w:b/>
                <w:w w:val="95"/>
                <w:sz w:val="21"/>
              </w:rPr>
              <w:t>保</w:t>
            </w:r>
            <w:r>
              <w:rPr>
                <w:b/>
                <w:w w:val="95"/>
                <w:sz w:val="21"/>
              </w:rPr>
              <w:t>险</w:t>
            </w:r>
            <w:r>
              <w:rPr>
                <w:b/>
                <w:w w:val="95"/>
                <w:sz w:val="21"/>
              </w:rPr>
              <w:t>，</w:t>
            </w:r>
            <w:r>
              <w:rPr>
                <w:b/>
                <w:w w:val="95"/>
                <w:sz w:val="21"/>
              </w:rPr>
              <w:t>在</w:t>
            </w:r>
            <w:r>
              <w:rPr>
                <w:b/>
                <w:w w:val="95"/>
                <w:sz w:val="21"/>
              </w:rPr>
              <w:t>被</w:t>
            </w:r>
            <w:r>
              <w:rPr>
                <w:b/>
                <w:w w:val="95"/>
                <w:sz w:val="21"/>
              </w:rPr>
              <w:t>保</w:t>
            </w:r>
            <w:r>
              <w:rPr>
                <w:b/>
                <w:w w:val="95"/>
                <w:sz w:val="21"/>
              </w:rPr>
              <w:t>险</w:t>
            </w:r>
            <w:r>
              <w:rPr>
                <w:b/>
                <w:w w:val="95"/>
                <w:sz w:val="21"/>
              </w:rPr>
              <w:t>人</w:t>
            </w:r>
            <w:r>
              <w:rPr>
                <w:b/>
                <w:w w:val="95"/>
                <w:sz w:val="21"/>
              </w:rPr>
              <w:t>成</w:t>
            </w:r>
            <w:r>
              <w:rPr>
                <w:b/>
                <w:w w:val="95"/>
                <w:sz w:val="21"/>
              </w:rPr>
              <w:t>年</w:t>
            </w:r>
            <w:r>
              <w:rPr>
                <w:b/>
                <w:w w:val="95"/>
                <w:sz w:val="21"/>
              </w:rPr>
              <w:t>之</w:t>
            </w:r>
            <w:r>
              <w:rPr>
                <w:b/>
                <w:w w:val="95"/>
                <w:sz w:val="21"/>
              </w:rPr>
              <w:t>前</w:t>
            </w:r>
            <w:r>
              <w:rPr>
                <w:b/>
                <w:w w:val="95"/>
                <w:sz w:val="21"/>
              </w:rPr>
              <w:t>，</w:t>
            </w:r>
            <w:r>
              <w:rPr>
                <w:b/>
                <w:w w:val="95"/>
                <w:sz w:val="21"/>
              </w:rPr>
              <w:t>因</w:t>
            </w:r>
            <w:r>
              <w:rPr>
                <w:b/>
                <w:w w:val="95"/>
                <w:sz w:val="21"/>
              </w:rPr>
              <w:t>被</w:t>
            </w:r>
            <w:r>
              <w:rPr>
                <w:b/>
                <w:w w:val="95"/>
                <w:sz w:val="21"/>
              </w:rPr>
              <w:t>保</w:t>
            </w:r>
            <w:r>
              <w:rPr>
                <w:b/>
                <w:w w:val="95"/>
                <w:sz w:val="21"/>
              </w:rPr>
              <w:t>险</w:t>
            </w:r>
            <w:r>
              <w:rPr>
                <w:b/>
                <w:w w:val="95"/>
                <w:sz w:val="21"/>
              </w:rPr>
              <w:t>人</w:t>
            </w:r>
            <w:r>
              <w:rPr>
                <w:b/>
                <w:w w:val="95"/>
                <w:sz w:val="21"/>
              </w:rPr>
              <w:t>身</w:t>
            </w:r>
            <w:r>
              <w:rPr>
                <w:b/>
                <w:spacing w:val="-4"/>
                <w:w w:val="95"/>
                <w:sz w:val="21"/>
              </w:rPr>
              <w:t>故给付</w:t>
            </w:r>
          </w:p>
        </w:tc>
      </w:tr>
      <w:tr>
        <w:trPr>
          <w:trHeight w:val="272" w:hRule="atLeast"/>
        </w:trPr>
        <w:tc>
          <w:tcPr>
            <w:tcW w:w="688" w:type="dxa"/>
          </w:tcPr>
          <w:p>
            <w:pPr>
              <w:pStyle w:val="TableParagraph"/>
              <w:rPr>
                <w:rFonts w:ascii="Times New Roman"/>
                <w:sz w:val="20"/>
              </w:rPr>
            </w:pPr>
          </w:p>
        </w:tc>
        <w:tc>
          <w:tcPr>
            <w:tcW w:w="1794" w:type="dxa"/>
          </w:tcPr>
          <w:p>
            <w:pPr>
              <w:pStyle w:val="TableParagraph"/>
              <w:spacing w:line="251" w:lineRule="exact" w:before="1"/>
              <w:ind w:left="321"/>
              <w:rPr>
                <w:b/>
                <w:sz w:val="21"/>
              </w:rPr>
            </w:pPr>
            <w:r>
              <w:rPr>
                <w:b/>
                <w:w w:val="95"/>
                <w:sz w:val="21"/>
              </w:rPr>
              <w:t>保</w:t>
            </w:r>
            <w:r>
              <w:rPr>
                <w:b/>
                <w:w w:val="95"/>
                <w:sz w:val="21"/>
              </w:rPr>
              <w:t>险</w:t>
            </w:r>
            <w:r>
              <w:rPr>
                <w:b/>
                <w:w w:val="95"/>
                <w:sz w:val="21"/>
              </w:rPr>
              <w:t>金</w:t>
            </w:r>
            <w:r>
              <w:rPr>
                <w:b/>
                <w:w w:val="95"/>
                <w:sz w:val="21"/>
              </w:rPr>
              <w:t>限</w:t>
            </w:r>
            <w:r>
              <w:rPr>
                <w:b/>
                <w:spacing w:val="-10"/>
                <w:w w:val="95"/>
                <w:sz w:val="21"/>
              </w:rPr>
              <w:t>制</w:t>
            </w:r>
          </w:p>
        </w:tc>
        <w:tc>
          <w:tcPr>
            <w:tcW w:w="6920" w:type="dxa"/>
          </w:tcPr>
          <w:p>
            <w:pPr>
              <w:pStyle w:val="TableParagraph"/>
              <w:spacing w:line="251" w:lineRule="exact" w:before="1"/>
              <w:ind w:left="98"/>
              <w:rPr>
                <w:b/>
                <w:sz w:val="21"/>
              </w:rPr>
            </w:pPr>
            <w:r>
              <w:rPr>
                <w:b/>
                <w:w w:val="95"/>
                <w:sz w:val="21"/>
              </w:rPr>
              <w:t>的</w:t>
            </w:r>
            <w:r>
              <w:rPr>
                <w:b/>
                <w:w w:val="95"/>
                <w:sz w:val="21"/>
              </w:rPr>
              <w:t>保</w:t>
            </w:r>
            <w:r>
              <w:rPr>
                <w:b/>
                <w:w w:val="95"/>
                <w:sz w:val="21"/>
              </w:rPr>
              <w:t>险</w:t>
            </w:r>
            <w:r>
              <w:rPr>
                <w:b/>
                <w:w w:val="95"/>
                <w:sz w:val="21"/>
              </w:rPr>
              <w:t>金</w:t>
            </w:r>
            <w:r>
              <w:rPr>
                <w:b/>
                <w:w w:val="95"/>
                <w:sz w:val="21"/>
              </w:rPr>
              <w:t>总</w:t>
            </w:r>
            <w:r>
              <w:rPr>
                <w:b/>
                <w:w w:val="95"/>
                <w:sz w:val="21"/>
              </w:rPr>
              <w:t>和</w:t>
            </w:r>
            <w:r>
              <w:rPr>
                <w:b/>
                <w:w w:val="95"/>
                <w:sz w:val="21"/>
              </w:rPr>
              <w:t>不</w:t>
            </w:r>
            <w:r>
              <w:rPr>
                <w:b/>
                <w:w w:val="95"/>
                <w:sz w:val="21"/>
              </w:rPr>
              <w:t>得</w:t>
            </w:r>
            <w:r>
              <w:rPr>
                <w:b/>
                <w:w w:val="95"/>
                <w:sz w:val="21"/>
              </w:rPr>
              <w:t>超</w:t>
            </w:r>
            <w:r>
              <w:rPr>
                <w:b/>
                <w:w w:val="95"/>
                <w:sz w:val="21"/>
              </w:rPr>
              <w:t>过</w:t>
            </w:r>
            <w:r>
              <w:rPr>
                <w:b/>
                <w:w w:val="95"/>
                <w:sz w:val="21"/>
              </w:rPr>
              <w:t>国</w:t>
            </w:r>
            <w:r>
              <w:rPr>
                <w:b/>
                <w:w w:val="95"/>
                <w:sz w:val="21"/>
              </w:rPr>
              <w:t>务</w:t>
            </w:r>
            <w:r>
              <w:rPr>
                <w:b/>
                <w:w w:val="95"/>
                <w:sz w:val="21"/>
              </w:rPr>
              <w:t>院</w:t>
            </w:r>
            <w:r>
              <w:rPr>
                <w:b/>
                <w:w w:val="95"/>
                <w:sz w:val="21"/>
              </w:rPr>
              <w:t>保</w:t>
            </w:r>
            <w:r>
              <w:rPr>
                <w:b/>
                <w:w w:val="95"/>
                <w:sz w:val="21"/>
              </w:rPr>
              <w:t>险</w:t>
            </w:r>
            <w:r>
              <w:rPr>
                <w:b/>
                <w:w w:val="95"/>
                <w:sz w:val="21"/>
              </w:rPr>
              <w:t>监</w:t>
            </w:r>
            <w:r>
              <w:rPr>
                <w:b/>
                <w:w w:val="95"/>
                <w:sz w:val="21"/>
              </w:rPr>
              <w:t>督</w:t>
            </w:r>
            <w:r>
              <w:rPr>
                <w:b/>
                <w:w w:val="95"/>
                <w:sz w:val="21"/>
              </w:rPr>
              <w:t>管</w:t>
            </w:r>
            <w:r>
              <w:rPr>
                <w:b/>
                <w:w w:val="95"/>
                <w:sz w:val="21"/>
              </w:rPr>
              <w:t>理</w:t>
            </w:r>
            <w:r>
              <w:rPr>
                <w:b/>
                <w:w w:val="95"/>
                <w:sz w:val="21"/>
              </w:rPr>
              <w:t>机</w:t>
            </w:r>
            <w:r>
              <w:rPr>
                <w:b/>
                <w:w w:val="95"/>
                <w:sz w:val="21"/>
              </w:rPr>
              <w:t>构</w:t>
            </w:r>
            <w:r>
              <w:rPr>
                <w:b/>
                <w:w w:val="95"/>
                <w:sz w:val="21"/>
              </w:rPr>
              <w:t>规</w:t>
            </w:r>
            <w:r>
              <w:rPr>
                <w:b/>
                <w:w w:val="95"/>
                <w:sz w:val="21"/>
              </w:rPr>
              <w:t>定</w:t>
            </w:r>
            <w:r>
              <w:rPr>
                <w:b/>
                <w:w w:val="95"/>
                <w:sz w:val="21"/>
              </w:rPr>
              <w:t>的</w:t>
            </w:r>
            <w:r>
              <w:rPr>
                <w:b/>
                <w:w w:val="95"/>
                <w:sz w:val="21"/>
              </w:rPr>
              <w:t>限</w:t>
            </w:r>
            <w:r>
              <w:rPr>
                <w:b/>
                <w:w w:val="95"/>
                <w:sz w:val="21"/>
              </w:rPr>
              <w:t>额</w:t>
            </w:r>
            <w:r>
              <w:rPr>
                <w:b/>
                <w:w w:val="95"/>
                <w:sz w:val="21"/>
              </w:rPr>
              <w:t>，</w:t>
            </w:r>
            <w:r>
              <w:rPr>
                <w:b/>
                <w:w w:val="95"/>
                <w:sz w:val="21"/>
              </w:rPr>
              <w:t>身</w:t>
            </w:r>
            <w:r>
              <w:rPr>
                <w:b/>
                <w:w w:val="95"/>
                <w:sz w:val="21"/>
              </w:rPr>
              <w:t>故</w:t>
            </w:r>
            <w:r>
              <w:rPr>
                <w:b/>
                <w:spacing w:val="-4"/>
                <w:w w:val="95"/>
                <w:sz w:val="21"/>
              </w:rPr>
              <w:t>给付的</w:t>
            </w:r>
          </w:p>
        </w:tc>
      </w:tr>
      <w:tr>
        <w:trPr>
          <w:trHeight w:val="386"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before="1"/>
              <w:ind w:left="98"/>
              <w:rPr>
                <w:b/>
                <w:sz w:val="21"/>
              </w:rPr>
            </w:pPr>
            <w:r>
              <w:rPr>
                <w:b/>
                <w:w w:val="95"/>
                <w:sz w:val="21"/>
              </w:rPr>
              <w:t>保</w:t>
            </w:r>
            <w:r>
              <w:rPr>
                <w:b/>
                <w:w w:val="95"/>
                <w:sz w:val="21"/>
              </w:rPr>
              <w:t>险</w:t>
            </w:r>
            <w:r>
              <w:rPr>
                <w:b/>
                <w:w w:val="95"/>
                <w:sz w:val="21"/>
              </w:rPr>
              <w:t>金</w:t>
            </w:r>
            <w:r>
              <w:rPr>
                <w:b/>
                <w:w w:val="95"/>
                <w:sz w:val="21"/>
              </w:rPr>
              <w:t>总</w:t>
            </w:r>
            <w:r>
              <w:rPr>
                <w:b/>
                <w:w w:val="95"/>
                <w:sz w:val="21"/>
              </w:rPr>
              <w:t>和</w:t>
            </w:r>
            <w:r>
              <w:rPr>
                <w:b/>
                <w:w w:val="95"/>
                <w:sz w:val="21"/>
              </w:rPr>
              <w:t>约</w:t>
            </w:r>
            <w:r>
              <w:rPr>
                <w:b/>
                <w:w w:val="95"/>
                <w:sz w:val="21"/>
              </w:rPr>
              <w:t>定</w:t>
            </w:r>
            <w:r>
              <w:rPr>
                <w:b/>
                <w:w w:val="95"/>
                <w:sz w:val="21"/>
              </w:rPr>
              <w:t>也</w:t>
            </w:r>
            <w:r>
              <w:rPr>
                <w:b/>
                <w:w w:val="95"/>
                <w:sz w:val="21"/>
              </w:rPr>
              <w:t>不</w:t>
            </w:r>
            <w:r>
              <w:rPr>
                <w:b/>
                <w:w w:val="95"/>
                <w:sz w:val="21"/>
              </w:rPr>
              <w:t>得</w:t>
            </w:r>
            <w:r>
              <w:rPr>
                <w:b/>
                <w:w w:val="95"/>
                <w:sz w:val="21"/>
              </w:rPr>
              <w:t>超</w:t>
            </w:r>
            <w:r>
              <w:rPr>
                <w:b/>
                <w:w w:val="95"/>
                <w:sz w:val="21"/>
              </w:rPr>
              <w:t>过</w:t>
            </w:r>
            <w:r>
              <w:rPr>
                <w:b/>
                <w:w w:val="95"/>
                <w:sz w:val="21"/>
              </w:rPr>
              <w:t>前</w:t>
            </w:r>
            <w:r>
              <w:rPr>
                <w:b/>
                <w:w w:val="95"/>
                <w:sz w:val="21"/>
              </w:rPr>
              <w:t>述</w:t>
            </w:r>
            <w:r>
              <w:rPr>
                <w:b/>
                <w:w w:val="95"/>
                <w:sz w:val="21"/>
              </w:rPr>
              <w:t>限</w:t>
            </w:r>
            <w:r>
              <w:rPr>
                <w:b/>
                <w:spacing w:val="-5"/>
                <w:w w:val="95"/>
                <w:sz w:val="21"/>
              </w:rPr>
              <w:t>额。</w:t>
            </w:r>
          </w:p>
        </w:tc>
      </w:tr>
      <w:tr>
        <w:trPr>
          <w:trHeight w:val="386" w:hRule="atLeast"/>
        </w:trPr>
        <w:tc>
          <w:tcPr>
            <w:tcW w:w="688" w:type="dxa"/>
          </w:tcPr>
          <w:p>
            <w:pPr>
              <w:pStyle w:val="TableParagraph"/>
              <w:spacing w:line="251" w:lineRule="exact" w:before="115"/>
              <w:ind w:left="50"/>
              <w:rPr>
                <w:b/>
                <w:sz w:val="21"/>
              </w:rPr>
            </w:pPr>
            <w:r>
              <w:rPr>
                <w:b/>
                <w:spacing w:val="-5"/>
                <w:sz w:val="21"/>
              </w:rPr>
              <w:t>2.3</w:t>
            </w:r>
          </w:p>
        </w:tc>
        <w:tc>
          <w:tcPr>
            <w:tcW w:w="1794" w:type="dxa"/>
          </w:tcPr>
          <w:p>
            <w:pPr>
              <w:pStyle w:val="TableParagraph"/>
              <w:spacing w:line="251" w:lineRule="exact" w:before="115"/>
              <w:ind w:left="321"/>
              <w:rPr>
                <w:b/>
                <w:sz w:val="21"/>
              </w:rPr>
            </w:pPr>
            <w:r>
              <w:rPr>
                <w:b/>
                <w:w w:val="95"/>
                <w:sz w:val="21"/>
              </w:rPr>
              <w:t>保</w:t>
            </w:r>
            <w:r>
              <w:rPr>
                <w:b/>
                <w:w w:val="95"/>
                <w:sz w:val="21"/>
              </w:rPr>
              <w:t>险</w:t>
            </w:r>
            <w:r>
              <w:rPr>
                <w:b/>
                <w:w w:val="95"/>
                <w:sz w:val="21"/>
              </w:rPr>
              <w:t>期</w:t>
            </w:r>
            <w:r>
              <w:rPr>
                <w:b/>
                <w:spacing w:val="-10"/>
                <w:w w:val="95"/>
                <w:sz w:val="21"/>
              </w:rPr>
              <w:t>间</w:t>
            </w:r>
          </w:p>
        </w:tc>
        <w:tc>
          <w:tcPr>
            <w:tcW w:w="6920" w:type="dxa"/>
          </w:tcPr>
          <w:p>
            <w:pPr>
              <w:pStyle w:val="TableParagraph"/>
              <w:spacing w:line="251" w:lineRule="exact" w:before="115"/>
              <w:ind w:left="98"/>
              <w:rPr>
                <w:sz w:val="21"/>
              </w:rPr>
            </w:pPr>
            <w:r>
              <w:rPr>
                <w:spacing w:val="-5"/>
                <w:sz w:val="21"/>
              </w:rPr>
              <w:t>本合同的保险期间自本合同生效日起算，分为 </w:t>
            </w:r>
            <w:r>
              <w:rPr>
                <w:spacing w:val="-2"/>
                <w:sz w:val="21"/>
              </w:rPr>
              <w:t>10</w:t>
            </w:r>
            <w:r>
              <w:rPr>
                <w:spacing w:val="-16"/>
                <w:sz w:val="21"/>
              </w:rPr>
              <w:t> 年、</w:t>
            </w:r>
            <w:r>
              <w:rPr>
                <w:spacing w:val="-2"/>
                <w:sz w:val="21"/>
              </w:rPr>
              <w:t>15</w:t>
            </w:r>
            <w:r>
              <w:rPr>
                <w:spacing w:val="-24"/>
                <w:sz w:val="21"/>
              </w:rPr>
              <w:t> 年和 </w:t>
            </w:r>
            <w:r>
              <w:rPr>
                <w:spacing w:val="-2"/>
                <w:sz w:val="21"/>
              </w:rPr>
              <w:t>20</w:t>
            </w:r>
            <w:r>
              <w:rPr>
                <w:spacing w:val="-31"/>
                <w:sz w:val="21"/>
              </w:rPr>
              <w:t> 年 </w:t>
            </w:r>
            <w:r>
              <w:rPr>
                <w:spacing w:val="-2"/>
                <w:sz w:val="21"/>
              </w:rPr>
              <w:t>3</w:t>
            </w:r>
            <w:r>
              <w:rPr>
                <w:spacing w:val="-19"/>
                <w:sz w:val="21"/>
              </w:rPr>
              <w:t> 种。</w:t>
            </w:r>
          </w:p>
        </w:tc>
      </w:tr>
      <w:tr>
        <w:trPr>
          <w:trHeight w:val="385"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before="1"/>
              <w:ind w:left="98"/>
              <w:rPr>
                <w:sz w:val="21"/>
              </w:rPr>
            </w:pPr>
            <w:r>
              <w:rPr>
                <w:spacing w:val="-1"/>
                <w:sz w:val="21"/>
              </w:rPr>
              <w:t>保险期间由您在投保时与我们约定，并在保险单上载明。</w:t>
            </w:r>
          </w:p>
        </w:tc>
      </w:tr>
      <w:tr>
        <w:trPr>
          <w:trHeight w:val="499" w:hRule="atLeast"/>
        </w:trPr>
        <w:tc>
          <w:tcPr>
            <w:tcW w:w="688" w:type="dxa"/>
          </w:tcPr>
          <w:p>
            <w:pPr>
              <w:pStyle w:val="TableParagraph"/>
              <w:spacing w:before="115"/>
              <w:ind w:left="50"/>
              <w:rPr>
                <w:b/>
                <w:sz w:val="21"/>
              </w:rPr>
            </w:pPr>
            <w:r>
              <w:rPr>
                <w:b/>
                <w:spacing w:val="-5"/>
                <w:sz w:val="21"/>
              </w:rPr>
              <w:t>2.4</w:t>
            </w:r>
          </w:p>
        </w:tc>
        <w:tc>
          <w:tcPr>
            <w:tcW w:w="1794" w:type="dxa"/>
          </w:tcPr>
          <w:p>
            <w:pPr>
              <w:pStyle w:val="TableParagraph"/>
              <w:spacing w:before="115"/>
              <w:ind w:left="321"/>
              <w:rPr>
                <w:b/>
                <w:sz w:val="21"/>
              </w:rPr>
            </w:pPr>
            <w:r>
              <w:rPr>
                <w:b/>
                <w:w w:val="95"/>
                <w:sz w:val="21"/>
              </w:rPr>
              <w:t>保</w:t>
            </w:r>
            <w:r>
              <w:rPr>
                <w:b/>
                <w:w w:val="95"/>
                <w:sz w:val="21"/>
              </w:rPr>
              <w:t>险</w:t>
            </w:r>
            <w:r>
              <w:rPr>
                <w:b/>
                <w:w w:val="95"/>
                <w:sz w:val="21"/>
              </w:rPr>
              <w:t>责</w:t>
            </w:r>
            <w:r>
              <w:rPr>
                <w:b/>
                <w:spacing w:val="-10"/>
                <w:w w:val="95"/>
                <w:sz w:val="21"/>
              </w:rPr>
              <w:t>任</w:t>
            </w:r>
          </w:p>
        </w:tc>
        <w:tc>
          <w:tcPr>
            <w:tcW w:w="6920" w:type="dxa"/>
          </w:tcPr>
          <w:p>
            <w:pPr>
              <w:pStyle w:val="TableParagraph"/>
              <w:spacing w:before="115"/>
              <w:ind w:left="98"/>
              <w:rPr>
                <w:sz w:val="21"/>
              </w:rPr>
            </w:pPr>
            <w:r>
              <w:rPr>
                <w:spacing w:val="-1"/>
                <w:sz w:val="21"/>
              </w:rPr>
              <w:t>在本合同有效期间内，我们承担以下保险责任：</w:t>
            </w:r>
          </w:p>
        </w:tc>
      </w:tr>
      <w:tr>
        <w:trPr>
          <w:trHeight w:val="385" w:hRule="atLeast"/>
        </w:trPr>
        <w:tc>
          <w:tcPr>
            <w:tcW w:w="688" w:type="dxa"/>
          </w:tcPr>
          <w:p>
            <w:pPr>
              <w:pStyle w:val="TableParagraph"/>
              <w:rPr>
                <w:rFonts w:ascii="Times New Roman"/>
                <w:sz w:val="20"/>
              </w:rPr>
            </w:pPr>
          </w:p>
        </w:tc>
        <w:tc>
          <w:tcPr>
            <w:tcW w:w="1794" w:type="dxa"/>
          </w:tcPr>
          <w:p>
            <w:pPr>
              <w:pStyle w:val="TableParagraph"/>
              <w:spacing w:line="251" w:lineRule="exact" w:before="115"/>
              <w:ind w:left="321"/>
              <w:rPr>
                <w:b/>
                <w:sz w:val="21"/>
              </w:rPr>
            </w:pPr>
            <w:r>
              <w:rPr>
                <w:b/>
                <w:w w:val="95"/>
                <w:sz w:val="21"/>
              </w:rPr>
              <w:t>年</w:t>
            </w:r>
            <w:r>
              <w:rPr>
                <w:b/>
                <w:spacing w:val="-10"/>
                <w:w w:val="95"/>
                <w:sz w:val="21"/>
              </w:rPr>
              <w:t>金</w:t>
            </w:r>
          </w:p>
        </w:tc>
        <w:tc>
          <w:tcPr>
            <w:tcW w:w="6920" w:type="dxa"/>
          </w:tcPr>
          <w:p>
            <w:pPr>
              <w:pStyle w:val="TableParagraph"/>
              <w:spacing w:line="251" w:lineRule="exact" w:before="115"/>
              <w:ind w:left="98"/>
              <w:rPr>
                <w:sz w:val="21"/>
              </w:rPr>
            </w:pPr>
            <w:r>
              <w:rPr>
                <w:spacing w:val="-5"/>
                <w:sz w:val="21"/>
              </w:rPr>
              <w:t>自本合同生效满 </w:t>
            </w:r>
            <w:r>
              <w:rPr>
                <w:sz w:val="21"/>
              </w:rPr>
              <w:t>5</w:t>
            </w:r>
            <w:r>
              <w:rPr>
                <w:spacing w:val="-7"/>
                <w:sz w:val="21"/>
              </w:rPr>
              <w:t> 年后的首个保单周年日起，若被保险人在每一年的保单</w:t>
            </w:r>
          </w:p>
        </w:tc>
      </w:tr>
      <w:tr>
        <w:trPr>
          <w:trHeight w:val="385"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before="1"/>
              <w:ind w:left="98"/>
              <w:rPr>
                <w:sz w:val="21"/>
              </w:rPr>
            </w:pPr>
            <w:r>
              <w:rPr>
                <w:spacing w:val="-1"/>
                <w:sz w:val="21"/>
              </w:rPr>
              <w:t>周年日零时生存，我们按本合同基本保险金额给付年金。</w:t>
            </w:r>
          </w:p>
        </w:tc>
      </w:tr>
      <w:tr>
        <w:trPr>
          <w:trHeight w:val="385" w:hRule="atLeast"/>
        </w:trPr>
        <w:tc>
          <w:tcPr>
            <w:tcW w:w="688" w:type="dxa"/>
          </w:tcPr>
          <w:p>
            <w:pPr>
              <w:pStyle w:val="TableParagraph"/>
              <w:rPr>
                <w:rFonts w:ascii="Times New Roman"/>
                <w:sz w:val="20"/>
              </w:rPr>
            </w:pPr>
          </w:p>
        </w:tc>
        <w:tc>
          <w:tcPr>
            <w:tcW w:w="1794" w:type="dxa"/>
          </w:tcPr>
          <w:p>
            <w:pPr>
              <w:pStyle w:val="TableParagraph"/>
              <w:spacing w:line="251" w:lineRule="exact" w:before="115"/>
              <w:ind w:left="321"/>
              <w:rPr>
                <w:b/>
                <w:sz w:val="21"/>
              </w:rPr>
            </w:pPr>
            <w:r>
              <w:rPr>
                <w:b/>
                <w:w w:val="95"/>
                <w:sz w:val="21"/>
              </w:rPr>
              <w:t>身</w:t>
            </w:r>
            <w:r>
              <w:rPr>
                <w:b/>
                <w:w w:val="95"/>
                <w:sz w:val="21"/>
              </w:rPr>
              <w:t>故</w:t>
            </w:r>
            <w:r>
              <w:rPr>
                <w:b/>
                <w:w w:val="95"/>
                <w:sz w:val="21"/>
              </w:rPr>
              <w:t>保</w:t>
            </w:r>
            <w:r>
              <w:rPr>
                <w:b/>
                <w:w w:val="95"/>
                <w:sz w:val="21"/>
              </w:rPr>
              <w:t>险</w:t>
            </w:r>
            <w:r>
              <w:rPr>
                <w:b/>
                <w:spacing w:val="-10"/>
                <w:w w:val="95"/>
                <w:sz w:val="21"/>
              </w:rPr>
              <w:t>金</w:t>
            </w:r>
          </w:p>
        </w:tc>
        <w:tc>
          <w:tcPr>
            <w:tcW w:w="6920" w:type="dxa"/>
          </w:tcPr>
          <w:p>
            <w:pPr>
              <w:pStyle w:val="TableParagraph"/>
              <w:spacing w:line="251" w:lineRule="exact" w:before="115"/>
              <w:ind w:left="98"/>
              <w:rPr>
                <w:sz w:val="21"/>
              </w:rPr>
            </w:pPr>
            <w:r>
              <w:rPr>
                <w:spacing w:val="-1"/>
                <w:sz w:val="21"/>
              </w:rPr>
              <w:t>被保险人身故，我们将按以下两项金额的较高者给付身故保险金，本合同</w:t>
            </w:r>
          </w:p>
        </w:tc>
      </w:tr>
      <w:tr>
        <w:trPr>
          <w:trHeight w:val="272"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line="251" w:lineRule="exact" w:before="1"/>
              <w:ind w:left="98"/>
              <w:rPr>
                <w:sz w:val="21"/>
              </w:rPr>
            </w:pPr>
            <w:r>
              <w:rPr>
                <w:spacing w:val="-4"/>
                <w:sz w:val="21"/>
              </w:rPr>
              <w:t>终止。</w:t>
            </w:r>
          </w:p>
        </w:tc>
      </w:tr>
      <w:tr>
        <w:trPr>
          <w:trHeight w:val="272"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line="251" w:lineRule="exact" w:before="1"/>
              <w:ind w:left="120"/>
              <w:rPr>
                <w:sz w:val="21"/>
              </w:rPr>
            </w:pPr>
            <w:r>
              <w:rPr>
                <w:sz w:val="21"/>
              </w:rPr>
              <w:t>（1）</w:t>
            </w:r>
            <w:r>
              <w:rPr>
                <w:spacing w:val="-1"/>
                <w:sz w:val="21"/>
              </w:rPr>
              <w:t>被保险人身故时本合同的现金价值；</w:t>
            </w:r>
          </w:p>
        </w:tc>
      </w:tr>
      <w:tr>
        <w:trPr>
          <w:trHeight w:val="385"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before="1"/>
              <w:ind w:left="120"/>
              <w:rPr>
                <w:sz w:val="21"/>
              </w:rPr>
            </w:pPr>
            <w:r>
              <w:rPr>
                <w:sz w:val="21"/>
              </w:rPr>
              <w:t>（2）被保险人身故时本合同累计已交纳的保险费（不计利息）</w:t>
            </w:r>
            <w:r>
              <w:rPr>
                <w:spacing w:val="-10"/>
                <w:sz w:val="21"/>
              </w:rPr>
              <w:t>。</w:t>
            </w:r>
          </w:p>
        </w:tc>
      </w:tr>
      <w:tr>
        <w:trPr>
          <w:trHeight w:val="385" w:hRule="atLeast"/>
        </w:trPr>
        <w:tc>
          <w:tcPr>
            <w:tcW w:w="688" w:type="dxa"/>
          </w:tcPr>
          <w:p>
            <w:pPr>
              <w:pStyle w:val="TableParagraph"/>
              <w:rPr>
                <w:rFonts w:ascii="Times New Roman"/>
                <w:sz w:val="20"/>
              </w:rPr>
            </w:pPr>
          </w:p>
        </w:tc>
        <w:tc>
          <w:tcPr>
            <w:tcW w:w="1794" w:type="dxa"/>
          </w:tcPr>
          <w:p>
            <w:pPr>
              <w:pStyle w:val="TableParagraph"/>
              <w:spacing w:line="251" w:lineRule="exact" w:before="115"/>
              <w:ind w:left="321"/>
              <w:rPr>
                <w:b/>
                <w:sz w:val="21"/>
              </w:rPr>
            </w:pPr>
            <w:r>
              <w:rPr>
                <w:b/>
                <w:w w:val="95"/>
                <w:sz w:val="21"/>
              </w:rPr>
              <w:t>满</w:t>
            </w:r>
            <w:r>
              <w:rPr>
                <w:b/>
                <w:w w:val="95"/>
                <w:sz w:val="21"/>
              </w:rPr>
              <w:t>期</w:t>
            </w:r>
            <w:r>
              <w:rPr>
                <w:b/>
                <w:w w:val="95"/>
                <w:sz w:val="21"/>
              </w:rPr>
              <w:t>保</w:t>
            </w:r>
            <w:r>
              <w:rPr>
                <w:b/>
                <w:w w:val="95"/>
                <w:sz w:val="21"/>
              </w:rPr>
              <w:t>险</w:t>
            </w:r>
            <w:r>
              <w:rPr>
                <w:b/>
                <w:spacing w:val="-10"/>
                <w:w w:val="95"/>
                <w:sz w:val="21"/>
              </w:rPr>
              <w:t>金</w:t>
            </w:r>
          </w:p>
        </w:tc>
        <w:tc>
          <w:tcPr>
            <w:tcW w:w="6920" w:type="dxa"/>
          </w:tcPr>
          <w:p>
            <w:pPr>
              <w:pStyle w:val="TableParagraph"/>
              <w:spacing w:line="251" w:lineRule="exact" w:before="115"/>
              <w:ind w:left="98"/>
              <w:rPr>
                <w:sz w:val="21"/>
              </w:rPr>
            </w:pPr>
            <w:r>
              <w:rPr>
                <w:spacing w:val="-1"/>
                <w:sz w:val="21"/>
              </w:rPr>
              <w:t>被保险人生存至本合同期满，我们按照满期日本合同累计已交纳的保险费</w:t>
            </w:r>
          </w:p>
        </w:tc>
      </w:tr>
      <w:tr>
        <w:trPr>
          <w:trHeight w:val="385"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spacing w:before="1"/>
              <w:ind w:left="98"/>
              <w:rPr>
                <w:sz w:val="21"/>
              </w:rPr>
            </w:pPr>
            <w:r>
              <w:rPr>
                <w:spacing w:val="-2"/>
                <w:sz w:val="21"/>
              </w:rPr>
              <w:t>（不计利息）</w:t>
            </w:r>
            <w:r>
              <w:rPr>
                <w:spacing w:val="-6"/>
                <w:sz w:val="21"/>
              </w:rPr>
              <w:t>的 </w:t>
            </w:r>
            <w:r>
              <w:rPr>
                <w:spacing w:val="-2"/>
                <w:sz w:val="21"/>
              </w:rPr>
              <w:t>100%</w:t>
            </w:r>
            <w:r>
              <w:rPr>
                <w:spacing w:val="-3"/>
                <w:sz w:val="21"/>
              </w:rPr>
              <w:t>给付满期保险金，本合同终止。</w:t>
            </w:r>
          </w:p>
        </w:tc>
      </w:tr>
      <w:tr>
        <w:trPr>
          <w:trHeight w:val="396" w:hRule="atLeast"/>
        </w:trPr>
        <w:tc>
          <w:tcPr>
            <w:tcW w:w="688" w:type="dxa"/>
          </w:tcPr>
          <w:p>
            <w:pPr>
              <w:pStyle w:val="TableParagraph"/>
              <w:spacing w:line="261" w:lineRule="exact" w:before="115"/>
              <w:ind w:left="50"/>
              <w:rPr>
                <w:b/>
                <w:sz w:val="21"/>
              </w:rPr>
            </w:pPr>
            <w:r>
              <w:rPr>
                <w:b/>
                <w:spacing w:val="-5"/>
                <w:sz w:val="21"/>
              </w:rPr>
              <w:t>2.5</w:t>
            </w:r>
          </w:p>
        </w:tc>
        <w:tc>
          <w:tcPr>
            <w:tcW w:w="1794" w:type="dxa"/>
          </w:tcPr>
          <w:p>
            <w:pPr>
              <w:pStyle w:val="TableParagraph"/>
              <w:spacing w:line="261" w:lineRule="exact" w:before="115"/>
              <w:ind w:left="321"/>
              <w:rPr>
                <w:rFonts w:ascii="黑体" w:eastAsia="黑体" w:hint="eastAsia"/>
                <w:b/>
                <w:sz w:val="21"/>
              </w:rPr>
            </w:pPr>
            <w:r>
              <w:rPr>
                <w:rFonts w:ascii="黑体" w:eastAsia="黑体" w:hint="eastAsia"/>
                <w:b/>
                <w:w w:val="95"/>
                <w:sz w:val="21"/>
              </w:rPr>
              <w:t>责</w:t>
            </w:r>
            <w:r>
              <w:rPr>
                <w:rFonts w:ascii="黑体" w:eastAsia="黑体" w:hint="eastAsia"/>
                <w:b/>
                <w:w w:val="95"/>
                <w:sz w:val="21"/>
              </w:rPr>
              <w:t>任</w:t>
            </w:r>
            <w:r>
              <w:rPr>
                <w:rFonts w:ascii="黑体" w:eastAsia="黑体" w:hint="eastAsia"/>
                <w:b/>
                <w:w w:val="95"/>
                <w:sz w:val="21"/>
              </w:rPr>
              <w:t>免</w:t>
            </w:r>
            <w:r>
              <w:rPr>
                <w:rFonts w:ascii="黑体" w:eastAsia="黑体" w:hint="eastAsia"/>
                <w:b/>
                <w:spacing w:val="-10"/>
                <w:w w:val="95"/>
                <w:sz w:val="21"/>
              </w:rPr>
              <w:t>除</w:t>
            </w:r>
          </w:p>
        </w:tc>
        <w:tc>
          <w:tcPr>
            <w:tcW w:w="6920" w:type="dxa"/>
          </w:tcPr>
          <w:p>
            <w:pPr>
              <w:pStyle w:val="TableParagraph"/>
              <w:spacing w:line="261" w:lineRule="exact" w:before="115"/>
              <w:ind w:left="98"/>
              <w:rPr>
                <w:rFonts w:ascii="黑体" w:eastAsia="黑体"/>
                <w:sz w:val="21"/>
              </w:rPr>
            </w:pPr>
            <w:r>
              <w:rPr>
                <w:rFonts w:ascii="黑体" w:eastAsia="黑体"/>
                <w:spacing w:val="-1"/>
                <w:sz w:val="21"/>
              </w:rPr>
              <w:t>因下列情形之一导致被保险人身故的，我们不承担保险责任：</w:t>
            </w:r>
          </w:p>
        </w:tc>
      </w:tr>
      <w:tr>
        <w:trPr>
          <w:trHeight w:val="819" w:hRule="atLeast"/>
        </w:trPr>
        <w:tc>
          <w:tcPr>
            <w:tcW w:w="688" w:type="dxa"/>
          </w:tcPr>
          <w:p>
            <w:pPr>
              <w:pStyle w:val="TableParagraph"/>
              <w:rPr>
                <w:rFonts w:ascii="Times New Roman"/>
                <w:sz w:val="20"/>
              </w:rPr>
            </w:pPr>
          </w:p>
        </w:tc>
        <w:tc>
          <w:tcPr>
            <w:tcW w:w="1794" w:type="dxa"/>
          </w:tcPr>
          <w:p>
            <w:pPr>
              <w:pStyle w:val="TableParagraph"/>
              <w:rPr>
                <w:rFonts w:ascii="Times New Roman"/>
                <w:sz w:val="20"/>
              </w:rPr>
            </w:pPr>
          </w:p>
        </w:tc>
        <w:tc>
          <w:tcPr>
            <w:tcW w:w="6920" w:type="dxa"/>
          </w:tcPr>
          <w:p>
            <w:pPr>
              <w:pStyle w:val="TableParagraph"/>
              <w:numPr>
                <w:ilvl w:val="0"/>
                <w:numId w:val="6"/>
              </w:numPr>
              <w:tabs>
                <w:tab w:pos="665" w:val="left" w:leader="none"/>
              </w:tabs>
              <w:spacing w:line="240" w:lineRule="auto" w:before="19" w:after="0"/>
              <w:ind w:left="664" w:right="0" w:hanging="567"/>
              <w:jc w:val="left"/>
              <w:rPr>
                <w:rFonts w:ascii="黑体" w:eastAsia="黑体"/>
                <w:sz w:val="21"/>
              </w:rPr>
            </w:pPr>
            <w:r>
              <w:rPr>
                <w:rFonts w:ascii="黑体" w:eastAsia="黑体"/>
                <w:spacing w:val="-1"/>
                <w:sz w:val="21"/>
              </w:rPr>
              <w:t>您对被保险人的故意杀害、故意伤害；</w:t>
            </w:r>
          </w:p>
          <w:p>
            <w:pPr>
              <w:pStyle w:val="TableParagraph"/>
              <w:numPr>
                <w:ilvl w:val="0"/>
                <w:numId w:val="6"/>
              </w:numPr>
              <w:tabs>
                <w:tab w:pos="665" w:val="left" w:leader="none"/>
              </w:tabs>
              <w:spacing w:line="240" w:lineRule="auto" w:before="3" w:after="0"/>
              <w:ind w:left="664" w:right="0" w:hanging="567"/>
              <w:jc w:val="left"/>
              <w:rPr>
                <w:rFonts w:ascii="黑体" w:eastAsia="黑体"/>
                <w:sz w:val="21"/>
              </w:rPr>
            </w:pPr>
            <w:r>
              <w:rPr>
                <w:rFonts w:ascii="黑体" w:eastAsia="黑体"/>
                <w:spacing w:val="-1"/>
                <w:sz w:val="21"/>
              </w:rPr>
              <w:t>被保险人故意犯罪或者抗拒依法采取的刑事强制措施；</w:t>
            </w:r>
          </w:p>
          <w:p>
            <w:pPr>
              <w:pStyle w:val="TableParagraph"/>
              <w:numPr>
                <w:ilvl w:val="0"/>
                <w:numId w:val="6"/>
              </w:numPr>
              <w:tabs>
                <w:tab w:pos="665" w:val="left" w:leader="none"/>
              </w:tabs>
              <w:spacing w:line="235" w:lineRule="exact" w:before="3" w:after="0"/>
              <w:ind w:left="664" w:right="0" w:hanging="567"/>
              <w:jc w:val="left"/>
              <w:rPr>
                <w:rFonts w:ascii="黑体" w:eastAsia="黑体"/>
                <w:sz w:val="21"/>
              </w:rPr>
            </w:pPr>
            <w:r>
              <w:rPr>
                <w:rFonts w:ascii="黑体" w:eastAsia="黑体"/>
                <w:spacing w:val="-1"/>
                <w:sz w:val="21"/>
              </w:rPr>
              <w:t>被保险人自本合同成立或者本合同效力恢复之日起 </w:t>
            </w:r>
            <w:r>
              <w:rPr>
                <w:rFonts w:ascii="黑体" w:eastAsia="黑体"/>
                <w:sz w:val="21"/>
              </w:rPr>
              <w:t>2</w:t>
            </w:r>
            <w:r>
              <w:rPr>
                <w:rFonts w:ascii="黑体" w:eastAsia="黑体"/>
                <w:spacing w:val="-4"/>
                <w:sz w:val="21"/>
              </w:rPr>
              <w:t> 年内自杀，但</w:t>
            </w:r>
          </w:p>
        </w:tc>
      </w:tr>
    </w:tbl>
    <w:p>
      <w:pPr>
        <w:pStyle w:val="BodyText"/>
        <w:spacing w:before="25"/>
        <w:ind w:left="3328"/>
        <w:rPr>
          <w:rFonts w:ascii="黑体" w:eastAsia="黑体"/>
        </w:rPr>
      </w:pPr>
      <w:r>
        <w:rPr>
          <w:rFonts w:ascii="黑体" w:eastAsia="黑体"/>
          <w:spacing w:val="-1"/>
        </w:rPr>
        <w:t>被保险人自杀时为无民事行为能力人的除外。</w:t>
      </w:r>
    </w:p>
    <w:p>
      <w:pPr>
        <w:pStyle w:val="BodyText"/>
        <w:spacing w:line="278" w:lineRule="auto" w:before="25"/>
        <w:ind w:left="2761" w:right="330"/>
        <w:rPr>
          <w:rFonts w:ascii="黑体" w:eastAsia="黑体"/>
        </w:rPr>
      </w:pPr>
      <w:r>
        <w:rPr>
          <w:rFonts w:ascii="黑体" w:eastAsia="黑体"/>
          <w:spacing w:val="-4"/>
        </w:rPr>
        <w:t>发生上述第（1）项情形导致被保险人身故的，本合同终止，我们向被保险</w:t>
      </w:r>
      <w:r>
        <w:rPr>
          <w:rFonts w:ascii="黑体" w:eastAsia="黑体"/>
          <w:spacing w:val="-2"/>
        </w:rPr>
        <w:t>人的继承人（除您本人）退还本合同的现金价值。</w:t>
      </w:r>
    </w:p>
    <w:p>
      <w:pPr>
        <w:pStyle w:val="BodyText"/>
        <w:spacing w:line="278" w:lineRule="auto"/>
        <w:ind w:left="2761" w:right="335"/>
        <w:rPr>
          <w:rFonts w:ascii="黑体" w:eastAsia="黑体"/>
        </w:rPr>
      </w:pPr>
      <w:r>
        <w:rPr>
          <w:rFonts w:ascii="黑体" w:eastAsia="黑体"/>
          <w:spacing w:val="-2"/>
        </w:rPr>
        <w:t>发生上述其他项情形导致被保险人身故的，本合同终止，我们向您退还本</w:t>
      </w:r>
      <w:r>
        <w:rPr>
          <w:rFonts w:ascii="黑体" w:eastAsia="黑体"/>
          <w:spacing w:val="-2"/>
        </w:rPr>
        <w:t>合同的现金价值。</w:t>
      </w:r>
    </w:p>
    <w:p>
      <w:pPr>
        <w:pStyle w:val="BodyText"/>
        <w:rPr>
          <w:rFonts w:ascii="黑体"/>
          <w:sz w:val="16"/>
        </w:rPr>
      </w:pPr>
    </w:p>
    <w:p>
      <w:pPr>
        <w:pStyle w:val="BodyText"/>
        <w:spacing w:line="242" w:lineRule="auto"/>
        <w:ind w:left="2761" w:right="329" w:hanging="2530"/>
        <w:jc w:val="both"/>
        <w:rPr>
          <w:rFonts w:ascii="黑体" w:hAnsi="黑体" w:eastAsia="黑体"/>
        </w:rPr>
      </w:pPr>
      <w:r>
        <w:rPr>
          <w:b/>
        </w:rPr>
        <w:t>2.6</w:t>
      </w:r>
      <w:r>
        <w:rPr>
          <w:b/>
          <w:spacing w:val="80"/>
        </w:rPr>
        <w:t>   </w:t>
      </w:r>
      <w:r>
        <w:rPr>
          <w:rFonts w:ascii="黑体" w:hAnsi="黑体" w:eastAsia="黑体" w:hint="eastAsia"/>
          <w:b/>
        </w:rPr>
        <w:t>其他免</w:t>
      </w:r>
      <w:r>
        <w:rPr>
          <w:rFonts w:ascii="黑体" w:hAnsi="黑体" w:eastAsia="黑体" w:hint="eastAsia"/>
          <w:b/>
        </w:rPr>
        <w:t>责</w:t>
      </w:r>
      <w:r>
        <w:rPr>
          <w:rFonts w:ascii="黑体" w:hAnsi="黑体" w:eastAsia="黑体" w:hint="eastAsia"/>
          <w:b/>
        </w:rPr>
        <w:t>条</w:t>
      </w:r>
      <w:r>
        <w:rPr>
          <w:rFonts w:ascii="黑体" w:hAnsi="黑体" w:eastAsia="黑体" w:hint="eastAsia"/>
          <w:b/>
        </w:rPr>
        <w:t>款</w:t>
      </w:r>
      <w:r>
        <w:rPr>
          <w:rFonts w:ascii="黑体" w:hAnsi="黑体" w:eastAsia="黑体" w:hint="eastAsia"/>
          <w:b/>
          <w:spacing w:val="40"/>
        </w:rPr>
        <w:t>  </w:t>
      </w:r>
      <w:r>
        <w:rPr>
          <w:rFonts w:ascii="黑体" w:hAnsi="黑体" w:eastAsia="黑体"/>
          <w:spacing w:val="-57"/>
        </w:rPr>
        <w:t>除</w:t>
      </w:r>
      <w:r>
        <w:rPr>
          <w:rFonts w:ascii="黑体" w:hAnsi="黑体" w:eastAsia="黑体"/>
        </w:rPr>
        <w:t>“2.5</w:t>
      </w:r>
      <w:r>
        <w:rPr>
          <w:rFonts w:ascii="黑体" w:hAnsi="黑体" w:eastAsia="黑体"/>
          <w:spacing w:val="-16"/>
        </w:rPr>
        <w:t> 责任免除”外，本合同中还有一些免除我们责任的条款，详见</w:t>
      </w:r>
      <w:r>
        <w:rPr>
          <w:rFonts w:ascii="黑体" w:hAnsi="黑体" w:eastAsia="黑体"/>
        </w:rPr>
        <w:t>“1.4犹豫期”、“3.2 保险事故通知”、“5.1 合同效力中止”、“6.2</w:t>
      </w:r>
      <w:r>
        <w:rPr>
          <w:rFonts w:ascii="黑体" w:hAnsi="黑体" w:eastAsia="黑体"/>
          <w:spacing w:val="-1"/>
        </w:rPr>
        <w:t> 明确</w:t>
      </w:r>
      <w:r>
        <w:rPr>
          <w:rFonts w:ascii="黑体" w:hAnsi="黑体" w:eastAsia="黑体"/>
        </w:rPr>
        <w:t>说明与如实告知”、“6.5 年龄性别错误的处理”中突出显示的内容。</w:t>
      </w:r>
    </w:p>
    <w:p>
      <w:pPr>
        <w:pStyle w:val="BodyText"/>
        <w:spacing w:before="2"/>
        <w:rPr>
          <w:rFonts w:ascii="黑体"/>
          <w:sz w:val="18"/>
        </w:rPr>
      </w:pPr>
    </w:p>
    <w:p>
      <w:pPr>
        <w:pStyle w:val="Heading1"/>
        <w:tabs>
          <w:tab w:pos="1167" w:val="left" w:leader="none"/>
        </w:tabs>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BodyText"/>
        <w:spacing w:line="20" w:lineRule="exact"/>
        <w:ind w:left="123"/>
        <w:rPr>
          <w:sz w:val="2"/>
        </w:rPr>
      </w:pPr>
      <w:r>
        <w:rPr>
          <w:sz w:val="2"/>
        </w:rPr>
        <w:drawing>
          <wp:inline distT="0" distB="0" distL="0" distR="0">
            <wp:extent cx="6059448" cy="9525"/>
            <wp:effectExtent l="0" t="0" r="0" b="0"/>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6059448" cy="9525"/>
                    </a:xfrm>
                    <a:prstGeom prst="rect">
                      <a:avLst/>
                    </a:prstGeom>
                  </pic:spPr>
                </pic:pic>
              </a:graphicData>
            </a:graphic>
          </wp:inline>
        </w:drawing>
      </w:r>
      <w:r>
        <w:rPr>
          <w:sz w:val="2"/>
        </w:rPr>
      </w:r>
    </w:p>
    <w:p>
      <w:pPr>
        <w:pStyle w:val="ListParagraph"/>
        <w:numPr>
          <w:ilvl w:val="1"/>
          <w:numId w:val="7"/>
        </w:numPr>
        <w:tabs>
          <w:tab w:pos="1190" w:val="left" w:leader="none"/>
          <w:tab w:pos="1191" w:val="left" w:leader="none"/>
          <w:tab w:pos="2761" w:val="left" w:leader="none"/>
        </w:tabs>
        <w:spacing w:line="240" w:lineRule="auto" w:before="203" w:after="0"/>
        <w:ind w:left="1190" w:right="0" w:hanging="960"/>
        <w:jc w:val="left"/>
        <w:rPr>
          <w:sz w:val="21"/>
        </w:rPr>
      </w:pPr>
      <w:r>
        <w:rPr>
          <w:b/>
          <w:w w:val="95"/>
          <w:sz w:val="21"/>
        </w:rPr>
        <w:t>受</w:t>
      </w:r>
      <w:r>
        <w:rPr>
          <w:b/>
          <w:w w:val="95"/>
          <w:sz w:val="21"/>
        </w:rPr>
        <w:t>益</w:t>
      </w:r>
      <w:r>
        <w:rPr>
          <w:b/>
          <w:spacing w:val="-10"/>
          <w:w w:val="95"/>
          <w:sz w:val="21"/>
        </w:rPr>
        <w:t>人</w:t>
      </w:r>
      <w:r>
        <w:rPr>
          <w:b/>
          <w:sz w:val="21"/>
        </w:rPr>
        <w:tab/>
      </w:r>
      <w:r>
        <w:rPr>
          <w:spacing w:val="-2"/>
          <w:sz w:val="21"/>
        </w:rPr>
        <w:t>1</w:t>
      </w:r>
      <w:r>
        <w:rPr>
          <w:spacing w:val="-2"/>
          <w:sz w:val="21"/>
        </w:rPr>
        <w:t>、</w:t>
      </w:r>
      <w:r>
        <w:rPr>
          <w:spacing w:val="-2"/>
          <w:sz w:val="21"/>
        </w:rPr>
        <w:t>身</w:t>
      </w:r>
      <w:r>
        <w:rPr>
          <w:spacing w:val="-2"/>
          <w:sz w:val="21"/>
        </w:rPr>
        <w:t>故</w:t>
      </w:r>
      <w:r>
        <w:rPr>
          <w:spacing w:val="-2"/>
          <w:sz w:val="21"/>
        </w:rPr>
        <w:t>保</w:t>
      </w:r>
      <w:r>
        <w:rPr>
          <w:spacing w:val="-2"/>
          <w:sz w:val="21"/>
        </w:rPr>
        <w:t>险金</w:t>
      </w:r>
      <w:r>
        <w:rPr>
          <w:spacing w:val="-2"/>
          <w:sz w:val="21"/>
        </w:rPr>
        <w:t>受</w:t>
      </w:r>
      <w:r>
        <w:rPr>
          <w:spacing w:val="-2"/>
          <w:sz w:val="21"/>
        </w:rPr>
        <w:t>益</w:t>
      </w:r>
      <w:r>
        <w:rPr>
          <w:spacing w:val="-10"/>
          <w:sz w:val="21"/>
        </w:rPr>
        <w:t>人</w:t>
      </w:r>
    </w:p>
    <w:p>
      <w:pPr>
        <w:pStyle w:val="BodyText"/>
        <w:spacing w:before="4"/>
        <w:ind w:left="2761"/>
      </w:pPr>
      <w:r>
        <w:rPr>
          <w:spacing w:val="-1"/>
        </w:rPr>
        <w:t>您或者被保险人可以指定一人或多人为身故保险金受益人。</w:t>
      </w:r>
    </w:p>
    <w:p>
      <w:pPr>
        <w:pStyle w:val="BodyText"/>
        <w:spacing w:line="242" w:lineRule="auto" w:before="3"/>
        <w:ind w:left="2761" w:right="331"/>
      </w:pPr>
      <w:r>
        <w:rPr>
          <w:spacing w:val="-2"/>
        </w:rPr>
        <w:t>身故保险金受益人为多人时，可以确定受益顺序和受益份额；如果没有确</w:t>
      </w:r>
      <w:r>
        <w:rPr>
          <w:spacing w:val="-2"/>
        </w:rPr>
        <w:t>定份额，各受益人按照相等份额享有受益权。</w:t>
      </w:r>
    </w:p>
    <w:p>
      <w:pPr>
        <w:pStyle w:val="BodyText"/>
        <w:spacing w:line="242" w:lineRule="auto" w:before="1"/>
        <w:ind w:left="2761" w:right="335"/>
      </w:pPr>
      <w:r>
        <w:rPr>
          <w:spacing w:val="-2"/>
        </w:rPr>
        <w:t>被保险人为无民事行为能力人或限制民事行为能力人的，可以由其监护人</w:t>
      </w:r>
      <w:r>
        <w:rPr>
          <w:spacing w:val="-2"/>
        </w:rPr>
        <w:t>指定受益人。</w:t>
      </w:r>
    </w:p>
    <w:p>
      <w:pPr>
        <w:pStyle w:val="BodyText"/>
        <w:spacing w:line="242" w:lineRule="auto" w:before="2"/>
        <w:ind w:left="2761" w:right="332"/>
      </w:pPr>
      <w:r>
        <w:rPr>
          <w:spacing w:val="-2"/>
        </w:rPr>
        <w:t>您或者被保险人可以变更身故保险金受益人并书面通知我们。我们收到变</w:t>
      </w:r>
      <w:r>
        <w:rPr>
          <w:spacing w:val="-2"/>
        </w:rPr>
        <w:t>更受益人的书面通知后，在保险单或其他保险凭证上批注或附贴批单。</w:t>
      </w:r>
      <w:r>
        <w:rPr>
          <w:spacing w:val="40"/>
        </w:rPr>
        <w:t> </w:t>
      </w:r>
      <w:r>
        <w:rPr>
          <w:spacing w:val="-2"/>
        </w:rPr>
        <w:t>您在指定和变更身故保险金受益人时，必须经过被保险人同意。</w:t>
      </w:r>
    </w:p>
    <w:p>
      <w:pPr>
        <w:pStyle w:val="BodyText"/>
        <w:spacing w:line="242" w:lineRule="auto" w:before="2"/>
        <w:ind w:left="2761" w:right="328"/>
        <w:jc w:val="both"/>
      </w:pPr>
      <w:r>
        <w:rPr>
          <w:spacing w:val="-2"/>
        </w:rPr>
        <w:t>被保险人身故后，有下列情形之一的，保险金作为被保险人的遗产，由我</w:t>
      </w:r>
      <w:r>
        <w:rPr>
          <w:spacing w:val="-2"/>
        </w:rPr>
        <w:t>们依照被保险人身故时现行有效的关于继承的法律法规履行给付保险金的</w:t>
      </w:r>
      <w:r>
        <w:rPr>
          <w:spacing w:val="-4"/>
        </w:rPr>
        <w:t>义务：</w:t>
      </w:r>
    </w:p>
    <w:p>
      <w:pPr>
        <w:pStyle w:val="ListParagraph"/>
        <w:numPr>
          <w:ilvl w:val="2"/>
          <w:numId w:val="7"/>
        </w:numPr>
        <w:tabs>
          <w:tab w:pos="3311" w:val="left" w:leader="none"/>
        </w:tabs>
        <w:spacing w:line="240" w:lineRule="auto" w:before="2" w:after="0"/>
        <w:ind w:left="3311" w:right="0" w:hanging="527"/>
        <w:jc w:val="left"/>
        <w:rPr>
          <w:sz w:val="21"/>
        </w:rPr>
      </w:pPr>
      <w:r>
        <w:rPr>
          <w:spacing w:val="-1"/>
          <w:sz w:val="21"/>
        </w:rPr>
        <w:t>没有指定受益人，或者受益人指定不明无法确定的；</w:t>
      </w:r>
    </w:p>
    <w:p>
      <w:pPr>
        <w:pStyle w:val="ListParagraph"/>
        <w:numPr>
          <w:ilvl w:val="2"/>
          <w:numId w:val="7"/>
        </w:numPr>
        <w:tabs>
          <w:tab w:pos="3311" w:val="left" w:leader="none"/>
        </w:tabs>
        <w:spacing w:line="240" w:lineRule="auto" w:before="3" w:after="0"/>
        <w:ind w:left="3311" w:right="0" w:hanging="527"/>
        <w:jc w:val="left"/>
        <w:rPr>
          <w:sz w:val="21"/>
        </w:rPr>
      </w:pPr>
      <w:r>
        <w:rPr>
          <w:spacing w:val="-1"/>
          <w:sz w:val="21"/>
        </w:rPr>
        <w:t>受益人先于被保险人身故，没有其他受益人的；</w:t>
      </w:r>
    </w:p>
    <w:p>
      <w:pPr>
        <w:pStyle w:val="ListParagraph"/>
        <w:numPr>
          <w:ilvl w:val="2"/>
          <w:numId w:val="7"/>
        </w:numPr>
        <w:tabs>
          <w:tab w:pos="3311" w:val="left" w:leader="none"/>
        </w:tabs>
        <w:spacing w:line="240" w:lineRule="auto" w:before="4" w:after="0"/>
        <w:ind w:left="3311" w:right="0" w:hanging="527"/>
        <w:jc w:val="left"/>
        <w:rPr>
          <w:sz w:val="21"/>
        </w:rPr>
      </w:pPr>
      <w:r>
        <w:rPr>
          <w:spacing w:val="-1"/>
          <w:sz w:val="21"/>
        </w:rPr>
        <w:t>受益人依法丧失受益权或者放弃受益权，没有其他受益人的。</w:t>
      </w:r>
    </w:p>
    <w:p>
      <w:pPr>
        <w:spacing w:after="0" w:line="240" w:lineRule="auto"/>
        <w:jc w:val="left"/>
        <w:rPr>
          <w:sz w:val="21"/>
        </w:rPr>
        <w:sectPr>
          <w:pgSz w:w="11910" w:h="16840"/>
          <w:pgMar w:header="879" w:footer="0" w:top="1100" w:bottom="280" w:left="1080" w:right="980"/>
        </w:sectPr>
      </w:pPr>
    </w:p>
    <w:p>
      <w:pPr>
        <w:pStyle w:val="BodyText"/>
        <w:spacing w:before="9" w:after="1"/>
        <w:rPr>
          <w:sz w:val="8"/>
        </w:rPr>
      </w:pPr>
    </w:p>
    <w:tbl>
      <w:tblPr>
        <w:tblW w:w="0" w:type="auto"/>
        <w:jc w:val="left"/>
        <w:tblInd w:w="1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8"/>
        <w:gridCol w:w="1804"/>
        <w:gridCol w:w="6901"/>
      </w:tblGrid>
      <w:tr>
        <w:trPr>
          <w:trHeight w:val="1058"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40" w:lineRule="exact"/>
              <w:ind w:left="98"/>
              <w:rPr>
                <w:sz w:val="21"/>
              </w:rPr>
            </w:pPr>
            <w:r>
              <w:rPr>
                <w:spacing w:val="-1"/>
                <w:sz w:val="21"/>
              </w:rPr>
              <w:t>受益人与被保险人在同一事件中身故，且不能确定身故先后顺序的，推定</w:t>
            </w:r>
          </w:p>
          <w:p>
            <w:pPr>
              <w:pStyle w:val="TableParagraph"/>
              <w:spacing w:before="3"/>
              <w:ind w:left="98"/>
              <w:rPr>
                <w:sz w:val="21"/>
              </w:rPr>
            </w:pPr>
            <w:r>
              <w:rPr>
                <w:spacing w:val="-2"/>
                <w:sz w:val="21"/>
              </w:rPr>
              <w:t>受益人身故在先。</w:t>
            </w:r>
          </w:p>
          <w:p>
            <w:pPr>
              <w:pStyle w:val="TableParagraph"/>
              <w:spacing w:before="3"/>
              <w:ind w:left="98"/>
              <w:rPr>
                <w:sz w:val="21"/>
              </w:rPr>
            </w:pPr>
            <w:r>
              <w:rPr>
                <w:spacing w:val="-2"/>
                <w:sz w:val="21"/>
              </w:rPr>
              <w:t>2</w:t>
            </w:r>
            <w:r>
              <w:rPr>
                <w:spacing w:val="-3"/>
                <w:sz w:val="21"/>
              </w:rPr>
              <w:t>、其他保险金受益人</w:t>
            </w:r>
          </w:p>
          <w:p>
            <w:pPr>
              <w:pStyle w:val="TableParagraph"/>
              <w:spacing w:line="251" w:lineRule="exact" w:before="4"/>
              <w:ind w:left="98"/>
              <w:rPr>
                <w:sz w:val="21"/>
              </w:rPr>
            </w:pPr>
            <w:r>
              <w:rPr>
                <w:spacing w:val="-1"/>
                <w:sz w:val="21"/>
              </w:rPr>
              <w:t>除另有指定外，本合同其他保险金的受益人为被保险人本人。</w:t>
            </w:r>
          </w:p>
        </w:tc>
      </w:tr>
      <w:tr>
        <w:trPr>
          <w:trHeight w:val="272"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51" w:lineRule="exact" w:before="1"/>
              <w:ind w:left="98"/>
              <w:rPr>
                <w:b/>
                <w:sz w:val="21"/>
              </w:rPr>
            </w:pPr>
            <w:r>
              <w:rPr>
                <w:b/>
                <w:w w:val="95"/>
                <w:sz w:val="21"/>
              </w:rPr>
              <w:t>受</w:t>
            </w:r>
            <w:r>
              <w:rPr>
                <w:b/>
                <w:w w:val="95"/>
                <w:sz w:val="21"/>
              </w:rPr>
              <w:t>益</w:t>
            </w:r>
            <w:r>
              <w:rPr>
                <w:b/>
                <w:w w:val="95"/>
                <w:sz w:val="21"/>
              </w:rPr>
              <w:t>人</w:t>
            </w:r>
            <w:r>
              <w:rPr>
                <w:b/>
                <w:w w:val="95"/>
                <w:sz w:val="21"/>
              </w:rPr>
              <w:t>故</w:t>
            </w:r>
            <w:r>
              <w:rPr>
                <w:b/>
                <w:w w:val="95"/>
                <w:sz w:val="21"/>
              </w:rPr>
              <w:t>意</w:t>
            </w:r>
            <w:r>
              <w:rPr>
                <w:b/>
                <w:w w:val="95"/>
                <w:sz w:val="21"/>
              </w:rPr>
              <w:t>造</w:t>
            </w:r>
            <w:r>
              <w:rPr>
                <w:b/>
                <w:w w:val="95"/>
                <w:sz w:val="21"/>
              </w:rPr>
              <w:t>成</w:t>
            </w:r>
            <w:r>
              <w:rPr>
                <w:b/>
                <w:w w:val="95"/>
                <w:sz w:val="21"/>
              </w:rPr>
              <w:t>被</w:t>
            </w:r>
            <w:r>
              <w:rPr>
                <w:b/>
                <w:w w:val="95"/>
                <w:sz w:val="21"/>
              </w:rPr>
              <w:t>保</w:t>
            </w:r>
            <w:r>
              <w:rPr>
                <w:b/>
                <w:w w:val="95"/>
                <w:sz w:val="21"/>
              </w:rPr>
              <w:t>险</w:t>
            </w:r>
            <w:r>
              <w:rPr>
                <w:b/>
                <w:w w:val="95"/>
                <w:sz w:val="21"/>
              </w:rPr>
              <w:t>人</w:t>
            </w:r>
            <w:r>
              <w:rPr>
                <w:b/>
                <w:w w:val="95"/>
                <w:sz w:val="21"/>
              </w:rPr>
              <w:t>身</w:t>
            </w:r>
            <w:r>
              <w:rPr>
                <w:b/>
                <w:w w:val="95"/>
                <w:sz w:val="21"/>
              </w:rPr>
              <w:t>故</w:t>
            </w:r>
            <w:r>
              <w:rPr>
                <w:b/>
                <w:w w:val="95"/>
                <w:sz w:val="21"/>
              </w:rPr>
              <w:t>、</w:t>
            </w:r>
            <w:r>
              <w:rPr>
                <w:b/>
                <w:w w:val="95"/>
                <w:sz w:val="21"/>
              </w:rPr>
              <w:t>伤</w:t>
            </w:r>
            <w:r>
              <w:rPr>
                <w:b/>
                <w:w w:val="95"/>
                <w:sz w:val="21"/>
              </w:rPr>
              <w:t>残</w:t>
            </w:r>
            <w:r>
              <w:rPr>
                <w:b/>
                <w:w w:val="95"/>
                <w:sz w:val="21"/>
              </w:rPr>
              <w:t>、</w:t>
            </w:r>
            <w:r>
              <w:rPr>
                <w:b/>
                <w:w w:val="95"/>
                <w:sz w:val="21"/>
              </w:rPr>
              <w:t>疾</w:t>
            </w:r>
            <w:r>
              <w:rPr>
                <w:b/>
                <w:w w:val="95"/>
                <w:sz w:val="21"/>
              </w:rPr>
              <w:t>病</w:t>
            </w:r>
            <w:r>
              <w:rPr>
                <w:b/>
                <w:w w:val="95"/>
                <w:sz w:val="21"/>
              </w:rPr>
              <w:t>的，</w:t>
            </w:r>
            <w:r>
              <w:rPr>
                <w:b/>
                <w:w w:val="95"/>
                <w:sz w:val="21"/>
              </w:rPr>
              <w:t>或</w:t>
            </w:r>
            <w:r>
              <w:rPr>
                <w:b/>
                <w:w w:val="95"/>
                <w:sz w:val="21"/>
              </w:rPr>
              <w:t>者</w:t>
            </w:r>
            <w:r>
              <w:rPr>
                <w:b/>
                <w:w w:val="95"/>
                <w:sz w:val="21"/>
              </w:rPr>
              <w:t>故</w:t>
            </w:r>
            <w:r>
              <w:rPr>
                <w:b/>
                <w:w w:val="95"/>
                <w:sz w:val="21"/>
              </w:rPr>
              <w:t>意</w:t>
            </w:r>
            <w:r>
              <w:rPr>
                <w:b/>
                <w:w w:val="95"/>
                <w:sz w:val="21"/>
              </w:rPr>
              <w:t>杀</w:t>
            </w:r>
            <w:r>
              <w:rPr>
                <w:b/>
                <w:w w:val="95"/>
                <w:sz w:val="21"/>
              </w:rPr>
              <w:t>害</w:t>
            </w:r>
            <w:r>
              <w:rPr>
                <w:b/>
                <w:w w:val="95"/>
                <w:sz w:val="21"/>
              </w:rPr>
              <w:t>被</w:t>
            </w:r>
            <w:r>
              <w:rPr>
                <w:b/>
                <w:w w:val="95"/>
                <w:sz w:val="21"/>
              </w:rPr>
              <w:t>保</w:t>
            </w:r>
            <w:r>
              <w:rPr>
                <w:b/>
                <w:spacing w:val="-4"/>
                <w:w w:val="95"/>
                <w:sz w:val="21"/>
              </w:rPr>
              <w:t>险人未</w:t>
            </w:r>
          </w:p>
        </w:tc>
      </w:tr>
      <w:tr>
        <w:trPr>
          <w:trHeight w:val="385"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before="1"/>
              <w:ind w:left="98"/>
              <w:rPr>
                <w:b/>
                <w:sz w:val="21"/>
              </w:rPr>
            </w:pPr>
            <w:r>
              <w:rPr>
                <w:b/>
                <w:w w:val="95"/>
                <w:sz w:val="21"/>
              </w:rPr>
              <w:t>遂</w:t>
            </w:r>
            <w:r>
              <w:rPr>
                <w:b/>
                <w:w w:val="95"/>
                <w:sz w:val="21"/>
              </w:rPr>
              <w:t>的</w:t>
            </w:r>
            <w:r>
              <w:rPr>
                <w:b/>
                <w:w w:val="95"/>
                <w:sz w:val="21"/>
              </w:rPr>
              <w:t>，</w:t>
            </w:r>
            <w:r>
              <w:rPr>
                <w:b/>
                <w:w w:val="95"/>
                <w:sz w:val="21"/>
              </w:rPr>
              <w:t>该</w:t>
            </w:r>
            <w:r>
              <w:rPr>
                <w:b/>
                <w:w w:val="95"/>
                <w:sz w:val="21"/>
              </w:rPr>
              <w:t>受</w:t>
            </w:r>
            <w:r>
              <w:rPr>
                <w:b/>
                <w:w w:val="95"/>
                <w:sz w:val="21"/>
              </w:rPr>
              <w:t>益</w:t>
            </w:r>
            <w:r>
              <w:rPr>
                <w:b/>
                <w:w w:val="95"/>
                <w:sz w:val="21"/>
              </w:rPr>
              <w:t>人</w:t>
            </w:r>
            <w:r>
              <w:rPr>
                <w:b/>
                <w:w w:val="95"/>
                <w:sz w:val="21"/>
              </w:rPr>
              <w:t>丧</w:t>
            </w:r>
            <w:r>
              <w:rPr>
                <w:b/>
                <w:w w:val="95"/>
                <w:sz w:val="21"/>
              </w:rPr>
              <w:t>失</w:t>
            </w:r>
            <w:r>
              <w:rPr>
                <w:b/>
                <w:w w:val="95"/>
                <w:sz w:val="21"/>
              </w:rPr>
              <w:t>受</w:t>
            </w:r>
            <w:r>
              <w:rPr>
                <w:b/>
                <w:w w:val="95"/>
                <w:sz w:val="21"/>
              </w:rPr>
              <w:t>益</w:t>
            </w:r>
            <w:r>
              <w:rPr>
                <w:b/>
                <w:w w:val="95"/>
                <w:sz w:val="21"/>
              </w:rPr>
              <w:t>权</w:t>
            </w:r>
            <w:r>
              <w:rPr>
                <w:b/>
                <w:spacing w:val="-10"/>
                <w:w w:val="95"/>
                <w:sz w:val="21"/>
              </w:rPr>
              <w:t>。</w:t>
            </w:r>
          </w:p>
        </w:tc>
      </w:tr>
      <w:tr>
        <w:trPr>
          <w:trHeight w:val="385" w:hRule="atLeast"/>
        </w:trPr>
        <w:tc>
          <w:tcPr>
            <w:tcW w:w="678" w:type="dxa"/>
          </w:tcPr>
          <w:p>
            <w:pPr>
              <w:pStyle w:val="TableParagraph"/>
              <w:spacing w:line="251" w:lineRule="exact" w:before="115"/>
              <w:ind w:left="50"/>
              <w:rPr>
                <w:b/>
                <w:sz w:val="21"/>
              </w:rPr>
            </w:pPr>
            <w:r>
              <w:rPr>
                <w:b/>
                <w:spacing w:val="-5"/>
                <w:sz w:val="21"/>
              </w:rPr>
              <w:t>3.2</w:t>
            </w:r>
          </w:p>
        </w:tc>
        <w:tc>
          <w:tcPr>
            <w:tcW w:w="1804" w:type="dxa"/>
          </w:tcPr>
          <w:p>
            <w:pPr>
              <w:pStyle w:val="TableParagraph"/>
              <w:spacing w:line="251" w:lineRule="exact" w:before="115"/>
              <w:ind w:left="331"/>
              <w:rPr>
                <w:b/>
                <w:sz w:val="21"/>
              </w:rPr>
            </w:pPr>
            <w:r>
              <w:rPr>
                <w:b/>
                <w:w w:val="95"/>
                <w:sz w:val="21"/>
              </w:rPr>
              <w:t>保</w:t>
            </w:r>
            <w:r>
              <w:rPr>
                <w:b/>
                <w:w w:val="95"/>
                <w:sz w:val="21"/>
              </w:rPr>
              <w:t>险</w:t>
            </w:r>
            <w:r>
              <w:rPr>
                <w:b/>
                <w:w w:val="95"/>
                <w:sz w:val="21"/>
              </w:rPr>
              <w:t>事</w:t>
            </w:r>
            <w:r>
              <w:rPr>
                <w:b/>
                <w:w w:val="95"/>
                <w:sz w:val="21"/>
              </w:rPr>
              <w:t>故</w:t>
            </w:r>
            <w:r>
              <w:rPr>
                <w:b/>
                <w:w w:val="95"/>
                <w:sz w:val="21"/>
              </w:rPr>
              <w:t>通</w:t>
            </w:r>
            <w:r>
              <w:rPr>
                <w:b/>
                <w:spacing w:val="-10"/>
                <w:w w:val="95"/>
                <w:sz w:val="21"/>
              </w:rPr>
              <w:t>知</w:t>
            </w:r>
          </w:p>
        </w:tc>
        <w:tc>
          <w:tcPr>
            <w:tcW w:w="6901" w:type="dxa"/>
          </w:tcPr>
          <w:p>
            <w:pPr>
              <w:pStyle w:val="TableParagraph"/>
              <w:spacing w:line="251" w:lineRule="exact" w:before="115"/>
              <w:ind w:left="98"/>
              <w:rPr>
                <w:b/>
                <w:sz w:val="21"/>
              </w:rPr>
            </w:pPr>
            <w:r>
              <w:rPr>
                <w:w w:val="95"/>
                <w:sz w:val="21"/>
              </w:rPr>
              <w:t>您、</w:t>
            </w:r>
            <w:r>
              <w:rPr>
                <w:w w:val="95"/>
                <w:sz w:val="21"/>
              </w:rPr>
              <w:t>被</w:t>
            </w:r>
            <w:r>
              <w:rPr>
                <w:w w:val="95"/>
                <w:sz w:val="21"/>
              </w:rPr>
              <w:t>保</w:t>
            </w:r>
            <w:r>
              <w:rPr>
                <w:w w:val="95"/>
                <w:sz w:val="21"/>
              </w:rPr>
              <w:t>险</w:t>
            </w:r>
            <w:r>
              <w:rPr>
                <w:w w:val="95"/>
                <w:sz w:val="21"/>
              </w:rPr>
              <w:t>人</w:t>
            </w:r>
            <w:r>
              <w:rPr>
                <w:w w:val="95"/>
                <w:sz w:val="21"/>
              </w:rPr>
              <w:t>或</w:t>
            </w:r>
            <w:r>
              <w:rPr>
                <w:w w:val="95"/>
                <w:sz w:val="21"/>
              </w:rPr>
              <w:t>受</w:t>
            </w:r>
            <w:r>
              <w:rPr>
                <w:w w:val="95"/>
                <w:sz w:val="21"/>
              </w:rPr>
              <w:t>益</w:t>
            </w:r>
            <w:r>
              <w:rPr>
                <w:w w:val="95"/>
                <w:sz w:val="21"/>
              </w:rPr>
              <w:t>人</w:t>
            </w:r>
            <w:r>
              <w:rPr>
                <w:w w:val="95"/>
                <w:sz w:val="21"/>
              </w:rPr>
              <w:t>知</w:t>
            </w:r>
            <w:r>
              <w:rPr>
                <w:w w:val="95"/>
                <w:sz w:val="21"/>
              </w:rPr>
              <w:t>道</w:t>
            </w:r>
            <w:r>
              <w:rPr>
                <w:w w:val="95"/>
                <w:sz w:val="21"/>
              </w:rPr>
              <w:t>保</w:t>
            </w:r>
            <w:r>
              <w:rPr>
                <w:w w:val="95"/>
                <w:sz w:val="21"/>
              </w:rPr>
              <w:t>险</w:t>
            </w:r>
            <w:r>
              <w:rPr>
                <w:w w:val="95"/>
                <w:sz w:val="21"/>
              </w:rPr>
              <w:t>事</w:t>
            </w:r>
            <w:r>
              <w:rPr>
                <w:w w:val="95"/>
                <w:sz w:val="21"/>
              </w:rPr>
              <w:t>故</w:t>
            </w:r>
            <w:r>
              <w:rPr>
                <w:w w:val="95"/>
                <w:sz w:val="21"/>
              </w:rPr>
              <w:t>发</w:t>
            </w:r>
            <w:r>
              <w:rPr>
                <w:w w:val="95"/>
                <w:sz w:val="21"/>
              </w:rPr>
              <w:t>生</w:t>
            </w:r>
            <w:r>
              <w:rPr>
                <w:w w:val="95"/>
                <w:sz w:val="21"/>
              </w:rPr>
              <w:t>后</w:t>
            </w:r>
            <w:r>
              <w:rPr>
                <w:w w:val="95"/>
                <w:sz w:val="21"/>
              </w:rPr>
              <w:t>应</w:t>
            </w:r>
            <w:r>
              <w:rPr>
                <w:w w:val="95"/>
                <w:sz w:val="21"/>
              </w:rPr>
              <w:t>当</w:t>
            </w:r>
            <w:r>
              <w:rPr>
                <w:w w:val="95"/>
                <w:sz w:val="21"/>
              </w:rPr>
              <w:t>在</w:t>
            </w:r>
            <w:r>
              <w:rPr>
                <w:spacing w:val="70"/>
                <w:sz w:val="21"/>
              </w:rPr>
              <w:t> </w:t>
            </w:r>
            <w:r>
              <w:rPr>
                <w:w w:val="95"/>
                <w:sz w:val="21"/>
              </w:rPr>
              <w:t>10</w:t>
            </w:r>
            <w:r>
              <w:rPr>
                <w:spacing w:val="71"/>
                <w:sz w:val="21"/>
              </w:rPr>
              <w:t> </w:t>
            </w:r>
            <w:r>
              <w:rPr>
                <w:w w:val="95"/>
                <w:sz w:val="21"/>
              </w:rPr>
              <w:t>日</w:t>
            </w:r>
            <w:r>
              <w:rPr>
                <w:w w:val="95"/>
                <w:sz w:val="21"/>
              </w:rPr>
              <w:t>内</w:t>
            </w:r>
            <w:r>
              <w:rPr>
                <w:w w:val="95"/>
                <w:sz w:val="21"/>
              </w:rPr>
              <w:t>通</w:t>
            </w:r>
            <w:r>
              <w:rPr>
                <w:w w:val="95"/>
                <w:sz w:val="21"/>
              </w:rPr>
              <w:t>知</w:t>
            </w:r>
            <w:r>
              <w:rPr>
                <w:w w:val="95"/>
                <w:sz w:val="21"/>
              </w:rPr>
              <w:t>我</w:t>
            </w:r>
            <w:r>
              <w:rPr>
                <w:w w:val="95"/>
                <w:sz w:val="21"/>
              </w:rPr>
              <w:t>们</w:t>
            </w:r>
            <w:r>
              <w:rPr>
                <w:w w:val="95"/>
                <w:sz w:val="21"/>
              </w:rPr>
              <w:t>。</w:t>
            </w:r>
            <w:r>
              <w:rPr>
                <w:b/>
                <w:w w:val="95"/>
                <w:sz w:val="21"/>
              </w:rPr>
              <w:t>如</w:t>
            </w:r>
            <w:r>
              <w:rPr>
                <w:b/>
                <w:spacing w:val="-10"/>
                <w:w w:val="95"/>
                <w:sz w:val="21"/>
              </w:rPr>
              <w:t>果</w:t>
            </w:r>
          </w:p>
        </w:tc>
      </w:tr>
      <w:tr>
        <w:trPr>
          <w:trHeight w:val="272"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51" w:lineRule="exact" w:before="1"/>
              <w:ind w:left="98"/>
              <w:rPr>
                <w:b/>
                <w:sz w:val="21"/>
              </w:rPr>
            </w:pPr>
            <w:r>
              <w:rPr>
                <w:b/>
                <w:w w:val="95"/>
                <w:sz w:val="21"/>
              </w:rPr>
              <w:t>您</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或</w:t>
            </w:r>
            <w:r>
              <w:rPr>
                <w:b/>
                <w:w w:val="95"/>
                <w:sz w:val="21"/>
              </w:rPr>
              <w:t>受</w:t>
            </w:r>
            <w:r>
              <w:rPr>
                <w:b/>
                <w:w w:val="95"/>
                <w:sz w:val="21"/>
              </w:rPr>
              <w:t>益</w:t>
            </w:r>
            <w:r>
              <w:rPr>
                <w:b/>
                <w:w w:val="95"/>
                <w:sz w:val="21"/>
              </w:rPr>
              <w:t>人</w:t>
            </w:r>
            <w:r>
              <w:rPr>
                <w:b/>
                <w:w w:val="95"/>
                <w:sz w:val="21"/>
              </w:rPr>
              <w:t>故</w:t>
            </w:r>
            <w:r>
              <w:rPr>
                <w:b/>
                <w:w w:val="95"/>
                <w:sz w:val="21"/>
              </w:rPr>
              <w:t>意</w:t>
            </w:r>
            <w:r>
              <w:rPr>
                <w:b/>
                <w:w w:val="95"/>
                <w:sz w:val="21"/>
              </w:rPr>
              <w:t>或</w:t>
            </w:r>
            <w:r>
              <w:rPr>
                <w:b/>
                <w:w w:val="95"/>
                <w:sz w:val="21"/>
              </w:rPr>
              <w:t>者</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及</w:t>
            </w:r>
            <w:r>
              <w:rPr>
                <w:b/>
                <w:w w:val="95"/>
                <w:sz w:val="21"/>
              </w:rPr>
              <w:t>时</w:t>
            </w:r>
            <w:r>
              <w:rPr>
                <w:b/>
                <w:w w:val="95"/>
                <w:sz w:val="21"/>
              </w:rPr>
              <w:t>通</w:t>
            </w:r>
            <w:r>
              <w:rPr>
                <w:b/>
                <w:w w:val="95"/>
                <w:sz w:val="21"/>
              </w:rPr>
              <w:t>知</w:t>
            </w:r>
            <w:r>
              <w:rPr>
                <w:b/>
                <w:w w:val="95"/>
                <w:sz w:val="21"/>
              </w:rPr>
              <w:t>，</w:t>
            </w:r>
            <w:r>
              <w:rPr>
                <w:b/>
                <w:w w:val="95"/>
                <w:sz w:val="21"/>
              </w:rPr>
              <w:t>致</w:t>
            </w:r>
            <w:r>
              <w:rPr>
                <w:b/>
                <w:w w:val="95"/>
                <w:sz w:val="21"/>
              </w:rPr>
              <w:t>使</w:t>
            </w:r>
            <w:r>
              <w:rPr>
                <w:b/>
                <w:w w:val="95"/>
                <w:sz w:val="21"/>
              </w:rPr>
              <w:t>保</w:t>
            </w:r>
            <w:r>
              <w:rPr>
                <w:b/>
                <w:w w:val="95"/>
                <w:sz w:val="21"/>
              </w:rPr>
              <w:t>险</w:t>
            </w:r>
            <w:r>
              <w:rPr>
                <w:b/>
                <w:spacing w:val="-4"/>
                <w:w w:val="95"/>
                <w:sz w:val="21"/>
              </w:rPr>
              <w:t>事故的</w:t>
            </w:r>
          </w:p>
        </w:tc>
      </w:tr>
      <w:tr>
        <w:trPr>
          <w:trHeight w:val="272"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51" w:lineRule="exact" w:before="1"/>
              <w:ind w:left="98"/>
              <w:rPr>
                <w:b/>
                <w:sz w:val="21"/>
              </w:rPr>
            </w:pPr>
            <w:r>
              <w:rPr>
                <w:b/>
                <w:w w:val="95"/>
                <w:sz w:val="21"/>
              </w:rPr>
              <w:t>性</w:t>
            </w:r>
            <w:r>
              <w:rPr>
                <w:b/>
                <w:w w:val="95"/>
                <w:sz w:val="21"/>
              </w:rPr>
              <w:t>质</w:t>
            </w:r>
            <w:r>
              <w:rPr>
                <w:b/>
                <w:w w:val="95"/>
                <w:sz w:val="21"/>
              </w:rPr>
              <w:t>、</w:t>
            </w:r>
            <w:r>
              <w:rPr>
                <w:b/>
                <w:w w:val="95"/>
                <w:sz w:val="21"/>
              </w:rPr>
              <w:t>原</w:t>
            </w:r>
            <w:r>
              <w:rPr>
                <w:b/>
                <w:w w:val="95"/>
                <w:sz w:val="21"/>
              </w:rPr>
              <w:t>因</w:t>
            </w:r>
            <w:r>
              <w:rPr>
                <w:b/>
                <w:w w:val="95"/>
                <w:sz w:val="21"/>
              </w:rPr>
              <w:t>、</w:t>
            </w:r>
            <w:r>
              <w:rPr>
                <w:b/>
                <w:w w:val="95"/>
                <w:sz w:val="21"/>
              </w:rPr>
              <w:t>损</w:t>
            </w:r>
            <w:r>
              <w:rPr>
                <w:b/>
                <w:w w:val="95"/>
                <w:sz w:val="21"/>
              </w:rPr>
              <w:t>失</w:t>
            </w:r>
            <w:r>
              <w:rPr>
                <w:b/>
                <w:w w:val="95"/>
                <w:sz w:val="21"/>
              </w:rPr>
              <w:t>程</w:t>
            </w:r>
            <w:r>
              <w:rPr>
                <w:b/>
                <w:w w:val="95"/>
                <w:sz w:val="21"/>
              </w:rPr>
              <w:t>度</w:t>
            </w:r>
            <w:r>
              <w:rPr>
                <w:b/>
                <w:w w:val="95"/>
                <w:sz w:val="21"/>
              </w:rPr>
              <w:t>等</w:t>
            </w:r>
            <w:r>
              <w:rPr>
                <w:b/>
                <w:w w:val="95"/>
                <w:sz w:val="21"/>
              </w:rPr>
              <w:t>难</w:t>
            </w:r>
            <w:r>
              <w:rPr>
                <w:b/>
                <w:w w:val="95"/>
                <w:sz w:val="21"/>
              </w:rPr>
              <w:t>以</w:t>
            </w:r>
            <w:r>
              <w:rPr>
                <w:b/>
                <w:w w:val="95"/>
                <w:sz w:val="21"/>
              </w:rPr>
              <w:t>确</w:t>
            </w:r>
            <w:r>
              <w:rPr>
                <w:b/>
                <w:w w:val="95"/>
                <w:sz w:val="21"/>
              </w:rPr>
              <w:t>定</w:t>
            </w:r>
            <w:r>
              <w:rPr>
                <w:b/>
                <w:w w:val="95"/>
                <w:sz w:val="21"/>
              </w:rPr>
              <w:t>的</w:t>
            </w:r>
            <w:r>
              <w:rPr>
                <w:b/>
                <w:w w:val="95"/>
                <w:sz w:val="21"/>
              </w:rPr>
              <w:t>，</w:t>
            </w:r>
            <w:r>
              <w:rPr>
                <w:b/>
                <w:w w:val="95"/>
                <w:sz w:val="21"/>
              </w:rPr>
              <w:t>我</w:t>
            </w:r>
            <w:r>
              <w:rPr>
                <w:b/>
                <w:w w:val="95"/>
                <w:sz w:val="21"/>
              </w:rPr>
              <w:t>们</w:t>
            </w:r>
            <w:r>
              <w:rPr>
                <w:b/>
                <w:w w:val="95"/>
                <w:sz w:val="21"/>
              </w:rPr>
              <w:t>对</w:t>
            </w:r>
            <w:r>
              <w:rPr>
                <w:b/>
                <w:w w:val="95"/>
                <w:sz w:val="21"/>
              </w:rPr>
              <w:t>无</w:t>
            </w:r>
            <w:r>
              <w:rPr>
                <w:b/>
                <w:w w:val="95"/>
                <w:sz w:val="21"/>
              </w:rPr>
              <w:t>法</w:t>
            </w:r>
            <w:r>
              <w:rPr>
                <w:b/>
                <w:w w:val="95"/>
                <w:sz w:val="21"/>
              </w:rPr>
              <w:t>确</w:t>
            </w:r>
            <w:r>
              <w:rPr>
                <w:b/>
                <w:w w:val="95"/>
                <w:sz w:val="21"/>
              </w:rPr>
              <w:t>定</w:t>
            </w:r>
            <w:r>
              <w:rPr>
                <w:b/>
                <w:w w:val="95"/>
                <w:sz w:val="21"/>
              </w:rPr>
              <w:t>的</w:t>
            </w:r>
            <w:r>
              <w:rPr>
                <w:b/>
                <w:w w:val="95"/>
                <w:sz w:val="21"/>
              </w:rPr>
              <w:t>部</w:t>
            </w:r>
            <w:r>
              <w:rPr>
                <w:b/>
                <w:w w:val="95"/>
                <w:sz w:val="21"/>
              </w:rPr>
              <w:t>分</w:t>
            </w:r>
            <w:r>
              <w:rPr>
                <w:b/>
                <w:w w:val="95"/>
                <w:sz w:val="21"/>
              </w:rPr>
              <w:t>不</w:t>
            </w:r>
            <w:r>
              <w:rPr>
                <w:b/>
                <w:w w:val="95"/>
                <w:sz w:val="21"/>
              </w:rPr>
              <w:t>承</w:t>
            </w:r>
            <w:r>
              <w:rPr>
                <w:b/>
                <w:spacing w:val="-4"/>
                <w:w w:val="95"/>
                <w:sz w:val="21"/>
              </w:rPr>
              <w:t>担保险</w:t>
            </w:r>
          </w:p>
        </w:tc>
      </w:tr>
      <w:tr>
        <w:trPr>
          <w:trHeight w:val="272"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51" w:lineRule="exact" w:before="1"/>
              <w:ind w:left="98"/>
              <w:rPr>
                <w:sz w:val="21"/>
              </w:rPr>
            </w:pPr>
            <w:r>
              <w:rPr>
                <w:b/>
                <w:w w:val="95"/>
                <w:sz w:val="21"/>
              </w:rPr>
              <w:t>责任，</w:t>
            </w:r>
            <w:r>
              <w:rPr>
                <w:w w:val="95"/>
                <w:sz w:val="21"/>
              </w:rPr>
              <w:t>但我</w:t>
            </w:r>
            <w:r>
              <w:rPr>
                <w:w w:val="95"/>
                <w:sz w:val="21"/>
              </w:rPr>
              <w:t>们</w:t>
            </w:r>
            <w:r>
              <w:rPr>
                <w:w w:val="95"/>
                <w:sz w:val="21"/>
              </w:rPr>
              <w:t>通</w:t>
            </w:r>
            <w:r>
              <w:rPr>
                <w:w w:val="95"/>
                <w:sz w:val="21"/>
              </w:rPr>
              <w:t>过</w:t>
            </w:r>
            <w:r>
              <w:rPr>
                <w:w w:val="95"/>
                <w:sz w:val="21"/>
              </w:rPr>
              <w:t>其</w:t>
            </w:r>
            <w:r>
              <w:rPr>
                <w:w w:val="95"/>
                <w:sz w:val="21"/>
              </w:rPr>
              <w:t>他</w:t>
            </w:r>
            <w:r>
              <w:rPr>
                <w:w w:val="95"/>
                <w:sz w:val="21"/>
              </w:rPr>
              <w:t>途</w:t>
            </w:r>
            <w:r>
              <w:rPr>
                <w:w w:val="95"/>
                <w:sz w:val="21"/>
              </w:rPr>
              <w:t>径</w:t>
            </w:r>
            <w:r>
              <w:rPr>
                <w:w w:val="95"/>
                <w:sz w:val="21"/>
              </w:rPr>
              <w:t>已</w:t>
            </w:r>
            <w:r>
              <w:rPr>
                <w:w w:val="95"/>
                <w:sz w:val="21"/>
              </w:rPr>
              <w:t>经</w:t>
            </w:r>
            <w:r>
              <w:rPr>
                <w:w w:val="95"/>
                <w:sz w:val="21"/>
              </w:rPr>
              <w:t>及</w:t>
            </w:r>
            <w:r>
              <w:rPr>
                <w:w w:val="95"/>
                <w:sz w:val="21"/>
              </w:rPr>
              <w:t>时</w:t>
            </w:r>
            <w:r>
              <w:rPr>
                <w:w w:val="95"/>
                <w:sz w:val="21"/>
              </w:rPr>
              <w:t>知</w:t>
            </w:r>
            <w:r>
              <w:rPr>
                <w:w w:val="95"/>
                <w:sz w:val="21"/>
              </w:rPr>
              <w:t>道</w:t>
            </w:r>
            <w:r>
              <w:rPr>
                <w:w w:val="95"/>
                <w:sz w:val="21"/>
              </w:rPr>
              <w:t>或</w:t>
            </w:r>
            <w:r>
              <w:rPr>
                <w:w w:val="95"/>
                <w:sz w:val="21"/>
              </w:rPr>
              <w:t>者</w:t>
            </w:r>
            <w:r>
              <w:rPr>
                <w:w w:val="95"/>
                <w:sz w:val="21"/>
              </w:rPr>
              <w:t>应</w:t>
            </w:r>
            <w:r>
              <w:rPr>
                <w:w w:val="95"/>
                <w:sz w:val="21"/>
              </w:rPr>
              <w:t>当</w:t>
            </w:r>
            <w:r>
              <w:rPr>
                <w:w w:val="95"/>
                <w:sz w:val="21"/>
              </w:rPr>
              <w:t>及</w:t>
            </w:r>
            <w:r>
              <w:rPr>
                <w:w w:val="95"/>
                <w:sz w:val="21"/>
              </w:rPr>
              <w:t>时</w:t>
            </w:r>
            <w:r>
              <w:rPr>
                <w:w w:val="95"/>
                <w:sz w:val="21"/>
              </w:rPr>
              <w:t>知</w:t>
            </w:r>
            <w:r>
              <w:rPr>
                <w:w w:val="95"/>
                <w:sz w:val="21"/>
              </w:rPr>
              <w:t>道</w:t>
            </w:r>
            <w:r>
              <w:rPr>
                <w:w w:val="95"/>
                <w:sz w:val="21"/>
              </w:rPr>
              <w:t>保</w:t>
            </w:r>
            <w:r>
              <w:rPr>
                <w:w w:val="95"/>
                <w:sz w:val="21"/>
              </w:rPr>
              <w:t>险</w:t>
            </w:r>
            <w:r>
              <w:rPr>
                <w:w w:val="95"/>
                <w:sz w:val="21"/>
              </w:rPr>
              <w:t>事</w:t>
            </w:r>
            <w:r>
              <w:rPr>
                <w:spacing w:val="-4"/>
                <w:w w:val="95"/>
                <w:sz w:val="21"/>
              </w:rPr>
              <w:t>故发生</w:t>
            </w:r>
          </w:p>
        </w:tc>
      </w:tr>
      <w:tr>
        <w:trPr>
          <w:trHeight w:val="272"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line="251" w:lineRule="exact" w:before="1"/>
              <w:ind w:left="98"/>
              <w:rPr>
                <w:sz w:val="21"/>
              </w:rPr>
            </w:pPr>
            <w:r>
              <w:rPr>
                <w:spacing w:val="-1"/>
                <w:sz w:val="21"/>
              </w:rPr>
              <w:t>或者虽未及时通知但不影响我们确定保险事故的性质、原因、损失程度的</w:t>
            </w:r>
          </w:p>
        </w:tc>
      </w:tr>
      <w:tr>
        <w:trPr>
          <w:trHeight w:val="385"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before="1"/>
              <w:ind w:left="98"/>
              <w:rPr>
                <w:sz w:val="21"/>
              </w:rPr>
            </w:pPr>
            <w:r>
              <w:rPr>
                <w:spacing w:val="-4"/>
                <w:sz w:val="21"/>
              </w:rPr>
              <w:t>除外。</w:t>
            </w:r>
          </w:p>
        </w:tc>
      </w:tr>
      <w:tr>
        <w:trPr>
          <w:trHeight w:val="385" w:hRule="atLeast"/>
        </w:trPr>
        <w:tc>
          <w:tcPr>
            <w:tcW w:w="678" w:type="dxa"/>
          </w:tcPr>
          <w:p>
            <w:pPr>
              <w:pStyle w:val="TableParagraph"/>
              <w:spacing w:line="251" w:lineRule="exact" w:before="115"/>
              <w:ind w:left="50"/>
              <w:rPr>
                <w:b/>
                <w:sz w:val="21"/>
              </w:rPr>
            </w:pPr>
            <w:r>
              <w:rPr>
                <w:b/>
                <w:spacing w:val="-5"/>
                <w:sz w:val="21"/>
              </w:rPr>
              <w:t>3.3</w:t>
            </w:r>
          </w:p>
        </w:tc>
        <w:tc>
          <w:tcPr>
            <w:tcW w:w="1804" w:type="dxa"/>
          </w:tcPr>
          <w:p>
            <w:pPr>
              <w:pStyle w:val="TableParagraph"/>
              <w:spacing w:line="251" w:lineRule="exact" w:before="115"/>
              <w:ind w:left="331"/>
              <w:rPr>
                <w:b/>
                <w:sz w:val="21"/>
              </w:rPr>
            </w:pPr>
            <w:r>
              <w:rPr>
                <w:b/>
                <w:w w:val="95"/>
                <w:sz w:val="21"/>
              </w:rPr>
              <w:t>保</w:t>
            </w:r>
            <w:r>
              <w:rPr>
                <w:b/>
                <w:w w:val="95"/>
                <w:sz w:val="21"/>
              </w:rPr>
              <w:t>险</w:t>
            </w:r>
            <w:r>
              <w:rPr>
                <w:b/>
                <w:w w:val="95"/>
                <w:sz w:val="21"/>
              </w:rPr>
              <w:t>金</w:t>
            </w:r>
            <w:r>
              <w:rPr>
                <w:b/>
                <w:w w:val="95"/>
                <w:sz w:val="21"/>
              </w:rPr>
              <w:t>申</w:t>
            </w:r>
            <w:r>
              <w:rPr>
                <w:b/>
                <w:spacing w:val="-10"/>
                <w:w w:val="95"/>
                <w:sz w:val="21"/>
              </w:rPr>
              <w:t>请</w:t>
            </w:r>
          </w:p>
        </w:tc>
        <w:tc>
          <w:tcPr>
            <w:tcW w:w="6901" w:type="dxa"/>
          </w:tcPr>
          <w:p>
            <w:pPr>
              <w:pStyle w:val="TableParagraph"/>
              <w:spacing w:line="251" w:lineRule="exact" w:before="115"/>
              <w:ind w:left="98"/>
              <w:rPr>
                <w:sz w:val="21"/>
              </w:rPr>
            </w:pPr>
            <w:r>
              <w:rPr>
                <w:spacing w:val="-1"/>
                <w:sz w:val="21"/>
              </w:rPr>
              <w:t>申请保险金时，由相应保险金受益人作为申请人填写保险金给付申请书，</w:t>
            </w:r>
          </w:p>
        </w:tc>
      </w:tr>
      <w:tr>
        <w:trPr>
          <w:trHeight w:val="385"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before="1"/>
              <w:ind w:left="98"/>
              <w:rPr>
                <w:sz w:val="21"/>
              </w:rPr>
            </w:pPr>
            <w:r>
              <w:rPr>
                <w:spacing w:val="-1"/>
                <w:sz w:val="21"/>
              </w:rPr>
              <w:t>并提供下列证明和资料：</w:t>
            </w:r>
          </w:p>
        </w:tc>
      </w:tr>
      <w:tr>
        <w:trPr>
          <w:trHeight w:val="385" w:hRule="atLeast"/>
        </w:trPr>
        <w:tc>
          <w:tcPr>
            <w:tcW w:w="678" w:type="dxa"/>
          </w:tcPr>
          <w:p>
            <w:pPr>
              <w:pStyle w:val="TableParagraph"/>
              <w:rPr>
                <w:rFonts w:ascii="Times New Roman"/>
                <w:sz w:val="20"/>
              </w:rPr>
            </w:pPr>
          </w:p>
        </w:tc>
        <w:tc>
          <w:tcPr>
            <w:tcW w:w="1804" w:type="dxa"/>
          </w:tcPr>
          <w:p>
            <w:pPr>
              <w:pStyle w:val="TableParagraph"/>
              <w:spacing w:line="251" w:lineRule="exact" w:before="115"/>
              <w:ind w:left="331"/>
              <w:rPr>
                <w:b/>
                <w:sz w:val="21"/>
              </w:rPr>
            </w:pPr>
            <w:r>
              <w:rPr>
                <w:b/>
                <w:w w:val="95"/>
                <w:sz w:val="21"/>
              </w:rPr>
              <w:t>年</w:t>
            </w:r>
            <w:r>
              <w:rPr>
                <w:b/>
                <w:w w:val="95"/>
                <w:sz w:val="21"/>
              </w:rPr>
              <w:t>金</w:t>
            </w:r>
            <w:r>
              <w:rPr>
                <w:b/>
                <w:w w:val="95"/>
                <w:sz w:val="21"/>
              </w:rPr>
              <w:t>、</w:t>
            </w:r>
            <w:r>
              <w:rPr>
                <w:b/>
                <w:w w:val="95"/>
                <w:sz w:val="21"/>
              </w:rPr>
              <w:t>满</w:t>
            </w:r>
            <w:r>
              <w:rPr>
                <w:b/>
                <w:w w:val="95"/>
                <w:sz w:val="21"/>
              </w:rPr>
              <w:t>期</w:t>
            </w:r>
            <w:r>
              <w:rPr>
                <w:b/>
                <w:spacing w:val="-10"/>
                <w:w w:val="95"/>
                <w:sz w:val="21"/>
              </w:rPr>
              <w:t>保</w:t>
            </w:r>
          </w:p>
        </w:tc>
        <w:tc>
          <w:tcPr>
            <w:tcW w:w="6901" w:type="dxa"/>
          </w:tcPr>
          <w:p>
            <w:pPr>
              <w:pStyle w:val="TableParagraph"/>
              <w:spacing w:line="251" w:lineRule="exact" w:before="115"/>
              <w:ind w:left="98"/>
              <w:rPr>
                <w:sz w:val="21"/>
              </w:rPr>
            </w:pPr>
            <w:r>
              <w:rPr>
                <w:spacing w:val="-2"/>
                <w:sz w:val="21"/>
              </w:rPr>
              <w:t>所需的证明和资料：</w:t>
            </w:r>
          </w:p>
        </w:tc>
      </w:tr>
      <w:tr>
        <w:trPr>
          <w:trHeight w:val="272" w:hRule="atLeast"/>
        </w:trPr>
        <w:tc>
          <w:tcPr>
            <w:tcW w:w="678" w:type="dxa"/>
          </w:tcPr>
          <w:p>
            <w:pPr>
              <w:pStyle w:val="TableParagraph"/>
              <w:rPr>
                <w:rFonts w:ascii="Times New Roman"/>
                <w:sz w:val="20"/>
              </w:rPr>
            </w:pPr>
          </w:p>
        </w:tc>
        <w:tc>
          <w:tcPr>
            <w:tcW w:w="1804" w:type="dxa"/>
          </w:tcPr>
          <w:p>
            <w:pPr>
              <w:pStyle w:val="TableParagraph"/>
              <w:spacing w:line="251" w:lineRule="exact" w:before="1"/>
              <w:ind w:left="331"/>
              <w:rPr>
                <w:b/>
                <w:sz w:val="21"/>
              </w:rPr>
            </w:pPr>
            <w:r>
              <w:rPr>
                <w:b/>
                <w:w w:val="95"/>
                <w:sz w:val="21"/>
              </w:rPr>
              <w:t>险</w:t>
            </w:r>
            <w:r>
              <w:rPr>
                <w:b/>
                <w:w w:val="95"/>
                <w:sz w:val="21"/>
              </w:rPr>
              <w:t>金</w:t>
            </w:r>
            <w:r>
              <w:rPr>
                <w:b/>
                <w:w w:val="95"/>
                <w:sz w:val="21"/>
              </w:rPr>
              <w:t>申</w:t>
            </w:r>
            <w:r>
              <w:rPr>
                <w:b/>
                <w:spacing w:val="-10"/>
                <w:w w:val="95"/>
                <w:sz w:val="21"/>
              </w:rPr>
              <w:t>请</w:t>
            </w:r>
          </w:p>
        </w:tc>
        <w:tc>
          <w:tcPr>
            <w:tcW w:w="6901" w:type="dxa"/>
          </w:tcPr>
          <w:p>
            <w:pPr>
              <w:pStyle w:val="TableParagraph"/>
              <w:spacing w:line="251" w:lineRule="exact" w:before="1"/>
              <w:ind w:left="120"/>
              <w:rPr>
                <w:sz w:val="21"/>
              </w:rPr>
            </w:pPr>
            <w:r>
              <w:rPr>
                <w:sz w:val="21"/>
              </w:rPr>
              <w:t>（1）</w:t>
            </w:r>
            <w:r>
              <w:rPr>
                <w:spacing w:val="-2"/>
                <w:sz w:val="21"/>
              </w:rPr>
              <w:t>保险合同；</w:t>
            </w:r>
          </w:p>
        </w:tc>
      </w:tr>
      <w:tr>
        <w:trPr>
          <w:trHeight w:val="385"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spacing w:before="1"/>
              <w:ind w:left="120"/>
              <w:rPr>
                <w:sz w:val="21"/>
              </w:rPr>
            </w:pPr>
            <w:r>
              <w:rPr>
                <w:sz w:val="21"/>
              </w:rPr>
              <w:t>（2）</w:t>
            </w:r>
            <w:r>
              <w:rPr>
                <w:spacing w:val="-1"/>
                <w:sz w:val="21"/>
              </w:rPr>
              <w:t>申请人及被保险人的有效身份证件。</w:t>
            </w:r>
          </w:p>
        </w:tc>
      </w:tr>
      <w:tr>
        <w:trPr>
          <w:trHeight w:val="385" w:hRule="atLeast"/>
        </w:trPr>
        <w:tc>
          <w:tcPr>
            <w:tcW w:w="678" w:type="dxa"/>
          </w:tcPr>
          <w:p>
            <w:pPr>
              <w:pStyle w:val="TableParagraph"/>
              <w:rPr>
                <w:rFonts w:ascii="Times New Roman"/>
                <w:sz w:val="20"/>
              </w:rPr>
            </w:pPr>
          </w:p>
        </w:tc>
        <w:tc>
          <w:tcPr>
            <w:tcW w:w="1804" w:type="dxa"/>
          </w:tcPr>
          <w:p>
            <w:pPr>
              <w:pStyle w:val="TableParagraph"/>
              <w:spacing w:line="251" w:lineRule="exact" w:before="115"/>
              <w:ind w:left="308"/>
              <w:rPr>
                <w:b/>
                <w:sz w:val="21"/>
              </w:rPr>
            </w:pPr>
            <w:r>
              <w:rPr>
                <w:b/>
                <w:spacing w:val="27"/>
                <w:w w:val="95"/>
                <w:sz w:val="21"/>
              </w:rPr>
              <w:t>身故</w:t>
            </w:r>
            <w:r>
              <w:rPr>
                <w:b/>
                <w:spacing w:val="27"/>
                <w:w w:val="95"/>
                <w:sz w:val="21"/>
              </w:rPr>
              <w:t>保</w:t>
            </w:r>
            <w:r>
              <w:rPr>
                <w:b/>
                <w:spacing w:val="27"/>
                <w:w w:val="95"/>
                <w:sz w:val="21"/>
              </w:rPr>
              <w:t>险</w:t>
            </w:r>
            <w:r>
              <w:rPr>
                <w:b/>
                <w:spacing w:val="27"/>
                <w:w w:val="95"/>
                <w:sz w:val="21"/>
              </w:rPr>
              <w:t>金</w:t>
            </w:r>
            <w:r>
              <w:rPr>
                <w:b/>
                <w:spacing w:val="-10"/>
                <w:w w:val="95"/>
                <w:sz w:val="21"/>
              </w:rPr>
              <w:t>申</w:t>
            </w:r>
          </w:p>
        </w:tc>
        <w:tc>
          <w:tcPr>
            <w:tcW w:w="6901" w:type="dxa"/>
          </w:tcPr>
          <w:p>
            <w:pPr>
              <w:pStyle w:val="TableParagraph"/>
              <w:spacing w:line="251" w:lineRule="exact" w:before="115"/>
              <w:ind w:left="98"/>
              <w:rPr>
                <w:sz w:val="21"/>
              </w:rPr>
            </w:pPr>
            <w:r>
              <w:rPr>
                <w:spacing w:val="-2"/>
                <w:sz w:val="21"/>
              </w:rPr>
              <w:t>所需的证明和资料：</w:t>
            </w:r>
          </w:p>
        </w:tc>
      </w:tr>
      <w:tr>
        <w:trPr>
          <w:trHeight w:val="272" w:hRule="atLeast"/>
        </w:trPr>
        <w:tc>
          <w:tcPr>
            <w:tcW w:w="678" w:type="dxa"/>
          </w:tcPr>
          <w:p>
            <w:pPr>
              <w:pStyle w:val="TableParagraph"/>
              <w:rPr>
                <w:rFonts w:ascii="Times New Roman"/>
                <w:sz w:val="20"/>
              </w:rPr>
            </w:pPr>
          </w:p>
        </w:tc>
        <w:tc>
          <w:tcPr>
            <w:tcW w:w="1804" w:type="dxa"/>
          </w:tcPr>
          <w:p>
            <w:pPr>
              <w:pStyle w:val="TableParagraph"/>
              <w:spacing w:line="251" w:lineRule="exact" w:before="1"/>
              <w:ind w:left="308"/>
              <w:rPr>
                <w:b/>
                <w:sz w:val="21"/>
              </w:rPr>
            </w:pPr>
            <w:r>
              <w:rPr>
                <w:b/>
                <w:w w:val="99"/>
                <w:sz w:val="21"/>
              </w:rPr>
              <w:t>请</w:t>
            </w:r>
          </w:p>
        </w:tc>
        <w:tc>
          <w:tcPr>
            <w:tcW w:w="6901" w:type="dxa"/>
          </w:tcPr>
          <w:p>
            <w:pPr>
              <w:pStyle w:val="TableParagraph"/>
              <w:spacing w:line="251" w:lineRule="exact" w:before="1"/>
              <w:ind w:left="120"/>
              <w:rPr>
                <w:sz w:val="21"/>
              </w:rPr>
            </w:pPr>
            <w:r>
              <w:rPr>
                <w:sz w:val="21"/>
              </w:rPr>
              <w:t>（1）</w:t>
            </w:r>
            <w:r>
              <w:rPr>
                <w:spacing w:val="-2"/>
                <w:sz w:val="21"/>
              </w:rPr>
              <w:t>保险合同；</w:t>
            </w:r>
          </w:p>
        </w:tc>
      </w:tr>
      <w:tr>
        <w:trPr>
          <w:trHeight w:val="513" w:hRule="atLeast"/>
        </w:trPr>
        <w:tc>
          <w:tcPr>
            <w:tcW w:w="678" w:type="dxa"/>
          </w:tcPr>
          <w:p>
            <w:pPr>
              <w:pStyle w:val="TableParagraph"/>
              <w:rPr>
                <w:rFonts w:ascii="Times New Roman"/>
                <w:sz w:val="20"/>
              </w:rPr>
            </w:pPr>
          </w:p>
        </w:tc>
        <w:tc>
          <w:tcPr>
            <w:tcW w:w="1804" w:type="dxa"/>
          </w:tcPr>
          <w:p>
            <w:pPr>
              <w:pStyle w:val="TableParagraph"/>
              <w:rPr>
                <w:rFonts w:ascii="Times New Roman"/>
                <w:sz w:val="20"/>
              </w:rPr>
            </w:pPr>
          </w:p>
        </w:tc>
        <w:tc>
          <w:tcPr>
            <w:tcW w:w="6901" w:type="dxa"/>
          </w:tcPr>
          <w:p>
            <w:pPr>
              <w:pStyle w:val="TableParagraph"/>
              <w:numPr>
                <w:ilvl w:val="0"/>
                <w:numId w:val="8"/>
              </w:numPr>
              <w:tabs>
                <w:tab w:pos="648" w:val="left" w:leader="none"/>
              </w:tabs>
              <w:spacing w:line="266" w:lineRule="exact" w:before="1" w:after="0"/>
              <w:ind w:left="647" w:right="0" w:hanging="528"/>
              <w:jc w:val="left"/>
              <w:rPr>
                <w:sz w:val="21"/>
              </w:rPr>
            </w:pPr>
            <w:r>
              <w:rPr>
                <w:spacing w:val="-1"/>
                <w:sz w:val="21"/>
              </w:rPr>
              <w:t>申请人的有效身份证件；</w:t>
            </w:r>
          </w:p>
          <w:p>
            <w:pPr>
              <w:pStyle w:val="TableParagraph"/>
              <w:numPr>
                <w:ilvl w:val="0"/>
                <w:numId w:val="8"/>
              </w:numPr>
              <w:tabs>
                <w:tab w:pos="648" w:val="left" w:leader="none"/>
              </w:tabs>
              <w:spacing w:line="226" w:lineRule="exact" w:before="0" w:after="0"/>
              <w:ind w:left="647" w:right="0" w:hanging="528"/>
              <w:jc w:val="left"/>
              <w:rPr>
                <w:sz w:val="21"/>
              </w:rPr>
            </w:pPr>
            <w:r>
              <w:rPr>
                <w:w w:val="95"/>
                <w:sz w:val="21"/>
              </w:rPr>
              <w:t>国家卫生行政部门认定的</w:t>
            </w:r>
            <w:r>
              <w:rPr>
                <w:b/>
                <w:w w:val="95"/>
                <w:sz w:val="21"/>
              </w:rPr>
              <w:t>医疗机构</w:t>
            </w:r>
            <w:r>
              <w:rPr>
                <w:b/>
                <w:w w:val="95"/>
                <w:position w:val="11"/>
                <w:sz w:val="11"/>
              </w:rPr>
              <w:t>6</w:t>
            </w:r>
            <w:r>
              <w:rPr>
                <w:spacing w:val="-1"/>
                <w:w w:val="95"/>
                <w:sz w:val="21"/>
              </w:rPr>
              <w:t>、公安部门或其他相关机构出具</w:t>
            </w:r>
          </w:p>
        </w:tc>
      </w:tr>
    </w:tbl>
    <w:p>
      <w:pPr>
        <w:pStyle w:val="BodyText"/>
        <w:spacing w:before="43"/>
        <w:ind w:right="921"/>
        <w:jc w:val="center"/>
      </w:pPr>
      <w:r>
        <w:rPr>
          <w:spacing w:val="-1"/>
        </w:rPr>
        <w:t>的被保险人的死亡证明；</w:t>
      </w:r>
    </w:p>
    <w:p>
      <w:pPr>
        <w:pStyle w:val="ListParagraph"/>
        <w:numPr>
          <w:ilvl w:val="2"/>
          <w:numId w:val="7"/>
        </w:numPr>
        <w:tabs>
          <w:tab w:pos="3311" w:val="left" w:leader="none"/>
        </w:tabs>
        <w:spacing w:line="240" w:lineRule="auto" w:before="4" w:after="0"/>
        <w:ind w:left="3311" w:right="0" w:hanging="527"/>
        <w:jc w:val="left"/>
        <w:rPr>
          <w:sz w:val="21"/>
        </w:rPr>
      </w:pPr>
      <w:r>
        <w:rPr>
          <w:spacing w:val="-1"/>
          <w:sz w:val="21"/>
        </w:rPr>
        <w:t>所能提供的与确认保险事故的性质、原因等有关的其他证明和资料。</w:t>
      </w:r>
    </w:p>
    <w:p>
      <w:pPr>
        <w:pStyle w:val="BodyText"/>
        <w:spacing w:before="12"/>
        <w:rPr>
          <w:sz w:val="17"/>
        </w:rPr>
      </w:pPr>
    </w:p>
    <w:p>
      <w:pPr>
        <w:pStyle w:val="BodyText"/>
        <w:spacing w:line="242" w:lineRule="auto"/>
        <w:ind w:left="2761" w:right="335"/>
      </w:pPr>
      <w:r>
        <w:rPr>
          <w:spacing w:val="-2"/>
        </w:rPr>
        <w:t>保险金作为被保险人遗产时，继承人还须提供可证明其合法继承权的相关</w:t>
      </w:r>
      <w:r>
        <w:rPr>
          <w:spacing w:val="-2"/>
        </w:rPr>
        <w:t>权利文件。</w:t>
      </w:r>
    </w:p>
    <w:p>
      <w:pPr>
        <w:pStyle w:val="BodyText"/>
        <w:spacing w:line="278" w:lineRule="auto" w:before="22"/>
        <w:ind w:left="2784" w:right="332"/>
      </w:pPr>
      <w:r>
        <w:rPr>
          <w:spacing w:val="-2"/>
        </w:rPr>
        <w:t>如果委托他人代为申请，除上述证明和资料外，还须提供相关保险金受益</w:t>
      </w:r>
      <w:r>
        <w:rPr>
          <w:spacing w:val="-2"/>
        </w:rPr>
        <w:t>人的授权委托书、受托人的有效身份证件等相关证明文件。</w:t>
      </w:r>
    </w:p>
    <w:p>
      <w:pPr>
        <w:pStyle w:val="BodyText"/>
        <w:spacing w:line="248" w:lineRule="exact"/>
        <w:ind w:left="2761"/>
      </w:pPr>
      <w:r>
        <w:rPr>
          <w:spacing w:val="-1"/>
        </w:rPr>
        <w:t>受益人或继承人为未成年人或无民事行为能力人时，由其监护人代其申请</w:t>
      </w:r>
    </w:p>
    <w:p>
      <w:pPr>
        <w:pStyle w:val="BodyText"/>
        <w:spacing w:line="242" w:lineRule="auto" w:before="3"/>
        <w:ind w:left="2761" w:right="335"/>
      </w:pPr>
      <w:r>
        <w:rPr>
          <w:spacing w:val="-2"/>
        </w:rPr>
        <w:t>领取保险金，其监护人还必须提供受益人或继承人为未成年人或无民事行</w:t>
      </w:r>
      <w:r>
        <w:rPr>
          <w:spacing w:val="-2"/>
        </w:rPr>
        <w:t>为能力人的证明和监护人具有合法监护权的证明。</w:t>
      </w:r>
    </w:p>
    <w:p>
      <w:pPr>
        <w:pStyle w:val="BodyText"/>
        <w:ind w:left="2761"/>
      </w:pPr>
      <w:r>
        <w:rPr>
          <w:spacing w:val="-1"/>
        </w:rPr>
        <w:t>以上证明和资料不完整的，我们将及时一次性通知申请人补充提供。</w:t>
      </w:r>
    </w:p>
    <w:p>
      <w:pPr>
        <w:pStyle w:val="BodyText"/>
        <w:spacing w:before="1"/>
        <w:rPr>
          <w:sz w:val="18"/>
        </w:rPr>
      </w:pPr>
    </w:p>
    <w:p>
      <w:pPr>
        <w:pStyle w:val="ListParagraph"/>
        <w:numPr>
          <w:ilvl w:val="1"/>
          <w:numId w:val="9"/>
        </w:numPr>
        <w:tabs>
          <w:tab w:pos="1191" w:val="left" w:leader="none"/>
        </w:tabs>
        <w:spacing w:line="242" w:lineRule="auto" w:before="0" w:after="0"/>
        <w:ind w:left="2761" w:right="329" w:hanging="2530"/>
        <w:jc w:val="both"/>
        <w:rPr>
          <w:sz w:val="21"/>
        </w:rPr>
      </w:pPr>
      <w:r>
        <w:rPr>
          <w:b/>
          <w:sz w:val="21"/>
        </w:rPr>
        <w:t>保险金</w:t>
      </w:r>
      <w:r>
        <w:rPr>
          <w:b/>
          <w:sz w:val="21"/>
        </w:rPr>
        <w:t>给</w:t>
      </w:r>
      <w:r>
        <w:rPr>
          <w:b/>
          <w:sz w:val="21"/>
        </w:rPr>
        <w:t>付</w:t>
      </w:r>
      <w:r>
        <w:rPr>
          <w:b/>
          <w:spacing w:val="357"/>
          <w:sz w:val="21"/>
        </w:rPr>
        <w:t> </w:t>
      </w:r>
      <w:r>
        <w:rPr>
          <w:spacing w:val="-1"/>
          <w:sz w:val="21"/>
        </w:rPr>
        <w:t>我们在收到保险金给付申请书及保险金申请所需证明和资料后，将在 </w:t>
      </w:r>
      <w:r>
        <w:rPr>
          <w:sz w:val="21"/>
        </w:rPr>
        <w:t>5</w:t>
      </w:r>
      <w:r>
        <w:rPr>
          <w:spacing w:val="-13"/>
          <w:sz w:val="21"/>
        </w:rPr>
        <w:t> 日</w:t>
      </w:r>
      <w:r>
        <w:rPr>
          <w:w w:val="95"/>
          <w:sz w:val="21"/>
        </w:rPr>
        <w:t>内</w:t>
      </w:r>
      <w:r>
        <w:rPr>
          <w:w w:val="95"/>
          <w:sz w:val="21"/>
        </w:rPr>
        <w:t>作</w:t>
      </w:r>
      <w:r>
        <w:rPr>
          <w:w w:val="95"/>
          <w:sz w:val="21"/>
        </w:rPr>
        <w:t>出</w:t>
      </w:r>
      <w:r>
        <w:rPr>
          <w:w w:val="95"/>
          <w:sz w:val="21"/>
        </w:rPr>
        <w:t>核</w:t>
      </w:r>
      <w:r>
        <w:rPr>
          <w:w w:val="95"/>
          <w:sz w:val="21"/>
        </w:rPr>
        <w:t>定</w:t>
      </w:r>
      <w:r>
        <w:rPr>
          <w:w w:val="95"/>
          <w:sz w:val="21"/>
        </w:rPr>
        <w:t>；</w:t>
      </w:r>
      <w:r>
        <w:rPr>
          <w:w w:val="95"/>
          <w:sz w:val="21"/>
        </w:rPr>
        <w:t>情</w:t>
      </w:r>
      <w:r>
        <w:rPr>
          <w:w w:val="95"/>
          <w:sz w:val="21"/>
        </w:rPr>
        <w:t>形</w:t>
      </w:r>
      <w:r>
        <w:rPr>
          <w:w w:val="95"/>
          <w:sz w:val="21"/>
        </w:rPr>
        <w:t>复</w:t>
      </w:r>
      <w:r>
        <w:rPr>
          <w:w w:val="95"/>
          <w:sz w:val="21"/>
        </w:rPr>
        <w:t>杂</w:t>
      </w:r>
      <w:r>
        <w:rPr>
          <w:w w:val="95"/>
          <w:sz w:val="21"/>
        </w:rPr>
        <w:t>的</w:t>
      </w:r>
      <w:r>
        <w:rPr>
          <w:w w:val="95"/>
          <w:sz w:val="21"/>
        </w:rPr>
        <w:t>，在 30 日</w:t>
      </w:r>
      <w:r>
        <w:rPr>
          <w:w w:val="95"/>
          <w:sz w:val="21"/>
        </w:rPr>
        <w:t>内</w:t>
      </w:r>
      <w:r>
        <w:rPr>
          <w:w w:val="95"/>
          <w:sz w:val="21"/>
        </w:rPr>
        <w:t>作</w:t>
      </w:r>
      <w:r>
        <w:rPr>
          <w:w w:val="95"/>
          <w:sz w:val="21"/>
        </w:rPr>
        <w:t>出</w:t>
      </w:r>
      <w:r>
        <w:rPr>
          <w:w w:val="95"/>
          <w:sz w:val="21"/>
        </w:rPr>
        <w:t>核</w:t>
      </w:r>
      <w:r>
        <w:rPr>
          <w:w w:val="95"/>
          <w:sz w:val="21"/>
        </w:rPr>
        <w:t>定</w:t>
      </w:r>
      <w:r>
        <w:rPr>
          <w:w w:val="95"/>
          <w:sz w:val="21"/>
        </w:rPr>
        <w:t>。</w:t>
      </w:r>
      <w:r>
        <w:rPr>
          <w:w w:val="95"/>
          <w:sz w:val="21"/>
        </w:rPr>
        <w:t>若</w:t>
      </w:r>
      <w:r>
        <w:rPr>
          <w:w w:val="95"/>
          <w:sz w:val="21"/>
        </w:rPr>
        <w:t>我</w:t>
      </w:r>
      <w:r>
        <w:rPr>
          <w:w w:val="95"/>
          <w:sz w:val="21"/>
        </w:rPr>
        <w:t>们</w:t>
      </w:r>
      <w:r>
        <w:rPr>
          <w:w w:val="95"/>
          <w:sz w:val="21"/>
        </w:rPr>
        <w:t>要</w:t>
      </w:r>
      <w:r>
        <w:rPr>
          <w:w w:val="95"/>
          <w:sz w:val="21"/>
        </w:rPr>
        <w:t>求</w:t>
      </w:r>
      <w:r>
        <w:rPr>
          <w:w w:val="95"/>
          <w:sz w:val="21"/>
        </w:rPr>
        <w:t>您</w:t>
      </w:r>
      <w:r>
        <w:rPr>
          <w:w w:val="95"/>
          <w:sz w:val="21"/>
        </w:rPr>
        <w:t>、</w:t>
      </w:r>
      <w:r>
        <w:rPr>
          <w:w w:val="95"/>
          <w:sz w:val="21"/>
        </w:rPr>
        <w:t>被</w:t>
      </w:r>
      <w:r>
        <w:rPr>
          <w:w w:val="95"/>
          <w:sz w:val="21"/>
        </w:rPr>
        <w:t>保</w:t>
      </w:r>
      <w:r>
        <w:rPr>
          <w:w w:val="95"/>
          <w:sz w:val="21"/>
        </w:rPr>
        <w:t>险</w:t>
      </w:r>
      <w:r>
        <w:rPr>
          <w:w w:val="95"/>
          <w:sz w:val="21"/>
        </w:rPr>
        <w:t>人</w:t>
      </w:r>
      <w:r>
        <w:rPr>
          <w:w w:val="95"/>
          <w:sz w:val="21"/>
        </w:rPr>
        <w:t>或</w:t>
      </w:r>
      <w:r>
        <w:rPr>
          <w:w w:val="95"/>
          <w:sz w:val="21"/>
        </w:rPr>
        <w:t>者</w:t>
      </w:r>
      <w:r>
        <w:rPr>
          <w:w w:val="95"/>
          <w:sz w:val="21"/>
        </w:rPr>
        <w:t>受</w:t>
      </w:r>
      <w:r>
        <w:rPr>
          <w:w w:val="95"/>
          <w:sz w:val="21"/>
        </w:rPr>
        <w:t>益</w:t>
      </w:r>
      <w:r>
        <w:rPr>
          <w:w w:val="95"/>
          <w:sz w:val="21"/>
        </w:rPr>
        <w:t>人</w:t>
      </w:r>
      <w:r>
        <w:rPr>
          <w:w w:val="95"/>
          <w:sz w:val="21"/>
        </w:rPr>
        <w:t>补</w:t>
      </w:r>
      <w:r>
        <w:rPr>
          <w:w w:val="95"/>
          <w:sz w:val="21"/>
        </w:rPr>
        <w:t>充</w:t>
      </w:r>
      <w:r>
        <w:rPr>
          <w:w w:val="95"/>
          <w:sz w:val="21"/>
        </w:rPr>
        <w:t>提</w:t>
      </w:r>
      <w:r>
        <w:rPr>
          <w:w w:val="95"/>
          <w:sz w:val="21"/>
        </w:rPr>
        <w:t>供</w:t>
      </w:r>
      <w:r>
        <w:rPr>
          <w:w w:val="95"/>
          <w:sz w:val="21"/>
        </w:rPr>
        <w:t>有</w:t>
      </w:r>
      <w:r>
        <w:rPr>
          <w:w w:val="95"/>
          <w:sz w:val="21"/>
        </w:rPr>
        <w:t>关</w:t>
      </w:r>
      <w:r>
        <w:rPr>
          <w:w w:val="95"/>
          <w:sz w:val="21"/>
        </w:rPr>
        <w:t>证</w:t>
      </w:r>
      <w:r>
        <w:rPr>
          <w:w w:val="95"/>
          <w:sz w:val="21"/>
        </w:rPr>
        <w:t>明</w:t>
      </w:r>
      <w:r>
        <w:rPr>
          <w:w w:val="95"/>
          <w:sz w:val="21"/>
        </w:rPr>
        <w:t>和</w:t>
      </w:r>
      <w:r>
        <w:rPr>
          <w:w w:val="95"/>
          <w:sz w:val="21"/>
        </w:rPr>
        <w:t>资</w:t>
      </w:r>
      <w:r>
        <w:rPr>
          <w:w w:val="95"/>
          <w:sz w:val="21"/>
        </w:rPr>
        <w:t>料</w:t>
      </w:r>
      <w:r>
        <w:rPr>
          <w:w w:val="95"/>
          <w:sz w:val="21"/>
        </w:rPr>
        <w:t>的</w:t>
      </w:r>
      <w:r>
        <w:rPr>
          <w:spacing w:val="-73"/>
          <w:w w:val="95"/>
          <w:sz w:val="21"/>
        </w:rPr>
        <w:t>，</w:t>
      </w:r>
      <w:r>
        <w:rPr>
          <w:w w:val="95"/>
          <w:sz w:val="21"/>
        </w:rPr>
        <w:t>则</w:t>
      </w:r>
      <w:r>
        <w:rPr>
          <w:w w:val="95"/>
          <w:sz w:val="21"/>
        </w:rPr>
        <w:t>上</w:t>
      </w:r>
      <w:r>
        <w:rPr>
          <w:w w:val="95"/>
          <w:sz w:val="21"/>
        </w:rPr>
        <w:t>述</w:t>
      </w:r>
      <w:r>
        <w:rPr>
          <w:w w:val="95"/>
          <w:sz w:val="21"/>
        </w:rPr>
        <w:t>的</w:t>
      </w:r>
      <w:r>
        <w:rPr>
          <w:spacing w:val="32"/>
          <w:sz w:val="21"/>
        </w:rPr>
        <w:t> </w:t>
      </w:r>
      <w:r>
        <w:rPr>
          <w:w w:val="95"/>
          <w:sz w:val="21"/>
        </w:rPr>
        <w:t>30</w:t>
      </w:r>
      <w:r>
        <w:rPr>
          <w:spacing w:val="32"/>
          <w:sz w:val="21"/>
        </w:rPr>
        <w:t> </w:t>
      </w:r>
      <w:r>
        <w:rPr>
          <w:w w:val="95"/>
          <w:sz w:val="21"/>
        </w:rPr>
        <w:t>日</w:t>
      </w:r>
      <w:r>
        <w:rPr>
          <w:w w:val="95"/>
          <w:sz w:val="21"/>
        </w:rPr>
        <w:t>不</w:t>
      </w:r>
      <w:r>
        <w:rPr>
          <w:w w:val="95"/>
          <w:sz w:val="21"/>
        </w:rPr>
        <w:t>包</w:t>
      </w:r>
      <w:r>
        <w:rPr>
          <w:w w:val="95"/>
          <w:sz w:val="21"/>
        </w:rPr>
        <w:t>括</w:t>
      </w:r>
      <w:r>
        <w:rPr>
          <w:w w:val="95"/>
          <w:sz w:val="21"/>
        </w:rPr>
        <w:t>补</w:t>
      </w:r>
      <w:r>
        <w:rPr>
          <w:w w:val="95"/>
          <w:sz w:val="21"/>
        </w:rPr>
        <w:t>充</w:t>
      </w:r>
      <w:r>
        <w:rPr>
          <w:w w:val="95"/>
          <w:sz w:val="21"/>
        </w:rPr>
        <w:t>提</w:t>
      </w:r>
      <w:r>
        <w:rPr>
          <w:w w:val="95"/>
          <w:sz w:val="21"/>
        </w:rPr>
        <w:t>供</w:t>
      </w:r>
      <w:r>
        <w:rPr>
          <w:w w:val="95"/>
          <w:sz w:val="21"/>
        </w:rPr>
        <w:t>有</w:t>
      </w:r>
      <w:r>
        <w:rPr>
          <w:spacing w:val="-2"/>
          <w:sz w:val="21"/>
        </w:rPr>
        <w:t>关证明和资料的期间。对属于保险责任的，我们在与受益人达成有关给付</w:t>
      </w:r>
      <w:r>
        <w:rPr>
          <w:spacing w:val="-2"/>
          <w:sz w:val="21"/>
        </w:rPr>
        <w:t>保险金数额的协议后 </w:t>
      </w:r>
      <w:r>
        <w:rPr>
          <w:sz w:val="21"/>
        </w:rPr>
        <w:t>10</w:t>
      </w:r>
      <w:r>
        <w:rPr>
          <w:spacing w:val="-5"/>
          <w:sz w:val="21"/>
        </w:rPr>
        <w:t> 日内，履行给付保险金义务。</w:t>
      </w:r>
    </w:p>
    <w:p>
      <w:pPr>
        <w:pStyle w:val="BodyText"/>
        <w:spacing w:line="242" w:lineRule="auto" w:before="2"/>
        <w:ind w:left="2761" w:right="329"/>
        <w:jc w:val="both"/>
      </w:pPr>
      <w:r>
        <w:rPr>
          <w:spacing w:val="-10"/>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BodyText"/>
        <w:spacing w:line="242" w:lineRule="auto" w:before="2"/>
        <w:ind w:left="2761" w:right="329"/>
        <w:jc w:val="both"/>
      </w:pPr>
      <w:r>
        <w:rPr>
          <w:spacing w:val="-3"/>
        </w:rPr>
        <w:t>对不属于保险责任的，我们自作出核定之日起 </w:t>
      </w:r>
      <w:r>
        <w:rPr>
          <w:spacing w:val="-2"/>
        </w:rPr>
        <w:t>3</w:t>
      </w:r>
      <w:r>
        <w:rPr>
          <w:spacing w:val="-6"/>
        </w:rPr>
        <w:t> 日内向受益人发出拒绝给</w:t>
      </w:r>
      <w:r>
        <w:rPr>
          <w:spacing w:val="-2"/>
        </w:rPr>
        <w:t>付保险金通知书，并说明理由。</w:t>
      </w:r>
    </w:p>
    <w:p>
      <w:pPr>
        <w:pStyle w:val="BodyText"/>
        <w:spacing w:line="242" w:lineRule="auto" w:before="2"/>
        <w:ind w:left="2761" w:right="329"/>
        <w:jc w:val="both"/>
      </w:pPr>
      <w:r>
        <w:rPr>
          <w:w w:val="95"/>
        </w:rPr>
        <w:t>我</w:t>
      </w:r>
      <w:r>
        <w:rPr>
          <w:w w:val="95"/>
        </w:rPr>
        <w:t>们</w:t>
      </w:r>
      <w:r>
        <w:rPr>
          <w:w w:val="95"/>
        </w:rPr>
        <w:t>在</w:t>
      </w:r>
      <w:r>
        <w:rPr>
          <w:w w:val="95"/>
        </w:rPr>
        <w:t>收</w:t>
      </w:r>
      <w:r>
        <w:rPr>
          <w:w w:val="95"/>
        </w:rPr>
        <w:t>到</w:t>
      </w:r>
      <w:r>
        <w:rPr>
          <w:w w:val="95"/>
        </w:rPr>
        <w:t>保</w:t>
      </w:r>
      <w:r>
        <w:rPr>
          <w:w w:val="95"/>
        </w:rPr>
        <w:t>险</w:t>
      </w:r>
      <w:r>
        <w:rPr>
          <w:w w:val="95"/>
        </w:rPr>
        <w:t>金</w:t>
      </w:r>
      <w:r>
        <w:rPr>
          <w:w w:val="95"/>
        </w:rPr>
        <w:t>给</w:t>
      </w:r>
      <w:r>
        <w:rPr>
          <w:w w:val="95"/>
        </w:rPr>
        <w:t>付</w:t>
      </w:r>
      <w:r>
        <w:rPr>
          <w:w w:val="95"/>
        </w:rPr>
        <w:t>申</w:t>
      </w:r>
      <w:r>
        <w:rPr>
          <w:w w:val="95"/>
        </w:rPr>
        <w:t>请</w:t>
      </w:r>
      <w:r>
        <w:rPr>
          <w:w w:val="95"/>
        </w:rPr>
        <w:t>书</w:t>
      </w:r>
      <w:r>
        <w:rPr>
          <w:w w:val="95"/>
        </w:rPr>
        <w:t>及</w:t>
      </w:r>
      <w:r>
        <w:rPr>
          <w:w w:val="95"/>
        </w:rPr>
        <w:t>有</w:t>
      </w:r>
      <w:r>
        <w:rPr>
          <w:w w:val="95"/>
        </w:rPr>
        <w:t>关</w:t>
      </w:r>
      <w:r>
        <w:rPr>
          <w:w w:val="95"/>
        </w:rPr>
        <w:t>证</w:t>
      </w:r>
      <w:r>
        <w:rPr>
          <w:w w:val="95"/>
        </w:rPr>
        <w:t>明</w:t>
      </w:r>
      <w:r>
        <w:rPr>
          <w:w w:val="95"/>
        </w:rPr>
        <w:t>和</w:t>
      </w:r>
      <w:r>
        <w:rPr>
          <w:w w:val="95"/>
        </w:rPr>
        <w:t>资</w:t>
      </w:r>
      <w:r>
        <w:rPr>
          <w:w w:val="95"/>
        </w:rPr>
        <w:t>料</w:t>
      </w:r>
      <w:r>
        <w:rPr>
          <w:w w:val="95"/>
        </w:rPr>
        <w:t>之</w:t>
      </w:r>
      <w:r>
        <w:rPr>
          <w:w w:val="95"/>
        </w:rPr>
        <w:t>日</w:t>
      </w:r>
      <w:r>
        <w:rPr>
          <w:w w:val="95"/>
        </w:rPr>
        <w:t>起</w:t>
      </w:r>
      <w:r>
        <w:rPr>
          <w:spacing w:val="33"/>
        </w:rPr>
        <w:t> </w:t>
      </w:r>
      <w:r>
        <w:rPr>
          <w:w w:val="95"/>
        </w:rPr>
        <w:t>60</w:t>
      </w:r>
      <w:r>
        <w:rPr>
          <w:spacing w:val="31"/>
        </w:rPr>
        <w:t> </w:t>
      </w:r>
      <w:r>
        <w:rPr>
          <w:w w:val="95"/>
        </w:rPr>
        <w:t>日</w:t>
      </w:r>
      <w:r>
        <w:rPr>
          <w:w w:val="95"/>
        </w:rPr>
        <w:t>内</w:t>
      </w:r>
      <w:r>
        <w:rPr>
          <w:spacing w:val="-73"/>
          <w:w w:val="95"/>
        </w:rPr>
        <w:t>，</w:t>
      </w:r>
      <w:r>
        <w:rPr>
          <w:w w:val="95"/>
        </w:rPr>
        <w:t>对</w:t>
      </w:r>
      <w:r>
        <w:rPr>
          <w:w w:val="95"/>
        </w:rPr>
        <w:t>给</w:t>
      </w:r>
      <w:r>
        <w:rPr>
          <w:w w:val="95"/>
        </w:rPr>
        <w:t>付</w:t>
      </w:r>
      <w:r>
        <w:rPr>
          <w:w w:val="95"/>
        </w:rPr>
        <w:t>保</w:t>
      </w:r>
      <w:r>
        <w:rPr>
          <w:spacing w:val="-1"/>
        </w:rPr>
        <w:t>险金的数额不能确定的，根据已有证明和资料可以确定的数额先予支付；</w:t>
      </w:r>
    </w:p>
    <w:p>
      <w:pPr>
        <w:pStyle w:val="BodyText"/>
        <w:spacing w:before="12"/>
        <w:rPr>
          <w:sz w:val="26"/>
        </w:rPr>
      </w:pPr>
      <w:r>
        <w:rPr/>
        <w:drawing>
          <wp:anchor distT="0" distB="0" distL="0" distR="0" allowOverlap="1" layoutInCell="1" locked="0" behindDoc="0" simplePos="0" relativeHeight="1">
            <wp:simplePos x="0" y="0"/>
            <wp:positionH relativeFrom="page">
              <wp:posOffset>762000</wp:posOffset>
            </wp:positionH>
            <wp:positionV relativeFrom="paragraph">
              <wp:posOffset>234778</wp:posOffset>
            </wp:positionV>
            <wp:extent cx="1828918" cy="6858"/>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1828918" cy="6858"/>
                    </a:xfrm>
                    <a:prstGeom prst="rect">
                      <a:avLst/>
                    </a:prstGeom>
                  </pic:spPr>
                </pic:pic>
              </a:graphicData>
            </a:graphic>
          </wp:anchor>
        </w:drawing>
      </w:r>
    </w:p>
    <w:p>
      <w:pPr>
        <w:spacing w:line="242" w:lineRule="auto" w:before="90"/>
        <w:ind w:left="300" w:right="287" w:hanging="180"/>
        <w:jc w:val="both"/>
        <w:rPr>
          <w:b/>
          <w:sz w:val="21"/>
        </w:rPr>
      </w:pPr>
      <w:r>
        <w:rPr>
          <w:rFonts w:ascii="Times New Roman" w:eastAsia="Times New Roman"/>
          <w:position w:val="6"/>
          <w:sz w:val="12"/>
        </w:rPr>
        <w:t>6 </w:t>
      </w:r>
      <w:r>
        <w:rPr>
          <w:b/>
          <w:sz w:val="21"/>
        </w:rPr>
        <w:t>医</w:t>
      </w:r>
      <w:r>
        <w:rPr>
          <w:b/>
          <w:sz w:val="21"/>
        </w:rPr>
        <w:t>疗</w:t>
      </w:r>
      <w:r>
        <w:rPr>
          <w:b/>
          <w:sz w:val="21"/>
        </w:rPr>
        <w:t>机</w:t>
      </w:r>
      <w:r>
        <w:rPr>
          <w:b/>
          <w:sz w:val="21"/>
        </w:rPr>
        <w:t>构</w:t>
      </w:r>
      <w:r>
        <w:rPr>
          <w:b/>
          <w:sz w:val="21"/>
        </w:rPr>
        <w:t>：</w:t>
      </w:r>
      <w:r>
        <w:rPr>
          <w:sz w:val="21"/>
        </w:rPr>
        <w:t>指持有经中华人民共和国卫生行政部门颁发的医疗机构执业许可证的医院，有执业医师和</w:t>
      </w:r>
      <w:r>
        <w:rPr>
          <w:spacing w:val="-2"/>
          <w:sz w:val="21"/>
        </w:rPr>
        <w:t>护士提供全日二十四小时的医疗和护理服务；</w:t>
      </w:r>
      <w:r>
        <w:rPr>
          <w:b/>
          <w:spacing w:val="-2"/>
          <w:sz w:val="21"/>
        </w:rPr>
        <w:t>但</w:t>
      </w:r>
      <w:r>
        <w:rPr>
          <w:b/>
          <w:spacing w:val="-2"/>
          <w:sz w:val="21"/>
        </w:rPr>
        <w:t>不</w:t>
      </w:r>
      <w:r>
        <w:rPr>
          <w:b/>
          <w:spacing w:val="-2"/>
          <w:sz w:val="21"/>
        </w:rPr>
        <w:t>包</w:t>
      </w:r>
      <w:r>
        <w:rPr>
          <w:b/>
          <w:spacing w:val="-2"/>
          <w:sz w:val="21"/>
        </w:rPr>
        <w:t>括</w:t>
      </w:r>
      <w:r>
        <w:rPr>
          <w:b/>
          <w:spacing w:val="-2"/>
          <w:sz w:val="21"/>
        </w:rPr>
        <w:t>诊</w:t>
      </w:r>
      <w:r>
        <w:rPr>
          <w:b/>
          <w:spacing w:val="-2"/>
          <w:sz w:val="21"/>
        </w:rPr>
        <w:t>所</w:t>
      </w:r>
      <w:r>
        <w:rPr>
          <w:b/>
          <w:spacing w:val="-2"/>
          <w:sz w:val="21"/>
        </w:rPr>
        <w:t>、</w:t>
      </w:r>
      <w:r>
        <w:rPr>
          <w:b/>
          <w:spacing w:val="-2"/>
          <w:sz w:val="21"/>
        </w:rPr>
        <w:t>精</w:t>
      </w:r>
      <w:r>
        <w:rPr>
          <w:b/>
          <w:spacing w:val="-2"/>
          <w:sz w:val="21"/>
        </w:rPr>
        <w:t>神</w:t>
      </w:r>
      <w:r>
        <w:rPr>
          <w:b/>
          <w:spacing w:val="-2"/>
          <w:sz w:val="21"/>
        </w:rPr>
        <w:t>病</w:t>
      </w:r>
      <w:r>
        <w:rPr>
          <w:b/>
          <w:spacing w:val="-2"/>
          <w:sz w:val="21"/>
        </w:rPr>
        <w:t>院</w:t>
      </w:r>
      <w:r>
        <w:rPr>
          <w:b/>
          <w:spacing w:val="-2"/>
          <w:sz w:val="21"/>
        </w:rPr>
        <w:t>及</w:t>
      </w:r>
      <w:r>
        <w:rPr>
          <w:b/>
          <w:spacing w:val="-2"/>
          <w:sz w:val="21"/>
        </w:rPr>
        <w:t>专</w:t>
      </w:r>
      <w:r>
        <w:rPr>
          <w:b/>
          <w:spacing w:val="-2"/>
          <w:sz w:val="21"/>
        </w:rPr>
        <w:t>供</w:t>
      </w:r>
      <w:r>
        <w:rPr>
          <w:b/>
          <w:spacing w:val="-2"/>
          <w:sz w:val="21"/>
        </w:rPr>
        <w:t>康</w:t>
      </w:r>
      <w:r>
        <w:rPr>
          <w:b/>
          <w:spacing w:val="-2"/>
          <w:sz w:val="21"/>
        </w:rPr>
        <w:t>复</w:t>
      </w:r>
      <w:r>
        <w:rPr>
          <w:b/>
          <w:spacing w:val="-2"/>
          <w:sz w:val="21"/>
        </w:rPr>
        <w:t>、</w:t>
      </w:r>
      <w:r>
        <w:rPr>
          <w:b/>
          <w:spacing w:val="-2"/>
          <w:sz w:val="21"/>
        </w:rPr>
        <w:t>休</w:t>
      </w:r>
      <w:r>
        <w:rPr>
          <w:b/>
          <w:spacing w:val="-2"/>
          <w:sz w:val="21"/>
        </w:rPr>
        <w:t>养</w:t>
      </w:r>
      <w:r>
        <w:rPr>
          <w:b/>
          <w:spacing w:val="-2"/>
          <w:sz w:val="21"/>
        </w:rPr>
        <w:t>、</w:t>
      </w:r>
      <w:r>
        <w:rPr>
          <w:b/>
          <w:spacing w:val="-2"/>
          <w:sz w:val="21"/>
        </w:rPr>
        <w:t>戒</w:t>
      </w:r>
      <w:r>
        <w:rPr>
          <w:b/>
          <w:spacing w:val="-2"/>
          <w:sz w:val="21"/>
        </w:rPr>
        <w:t>毒</w:t>
      </w:r>
      <w:r>
        <w:rPr>
          <w:b/>
          <w:spacing w:val="-2"/>
          <w:sz w:val="21"/>
        </w:rPr>
        <w:t>、</w:t>
      </w:r>
      <w:r>
        <w:rPr>
          <w:b/>
          <w:spacing w:val="-2"/>
          <w:sz w:val="21"/>
        </w:rPr>
        <w:t>戒</w:t>
      </w:r>
      <w:r>
        <w:rPr>
          <w:b/>
          <w:spacing w:val="-2"/>
          <w:sz w:val="21"/>
        </w:rPr>
        <w:t>酒</w:t>
      </w:r>
      <w:r>
        <w:rPr>
          <w:b/>
          <w:spacing w:val="-2"/>
          <w:sz w:val="21"/>
        </w:rPr>
        <w:t>、</w:t>
      </w:r>
      <w:r>
        <w:rPr>
          <w:b/>
          <w:spacing w:val="-2"/>
          <w:sz w:val="21"/>
        </w:rPr>
        <w:t>护</w:t>
      </w:r>
      <w:r>
        <w:rPr>
          <w:b/>
          <w:spacing w:val="-2"/>
          <w:sz w:val="21"/>
        </w:rPr>
        <w:t>理</w:t>
      </w:r>
      <w:r>
        <w:rPr>
          <w:b/>
          <w:spacing w:val="-2"/>
          <w:sz w:val="21"/>
        </w:rPr>
        <w:t>、</w:t>
      </w:r>
      <w:r>
        <w:rPr>
          <w:b/>
          <w:spacing w:val="-2"/>
          <w:sz w:val="21"/>
        </w:rPr>
        <w:t>养</w:t>
      </w:r>
      <w:r>
        <w:rPr>
          <w:b/>
          <w:spacing w:val="-2"/>
          <w:sz w:val="21"/>
        </w:rPr>
        <w:t>老</w:t>
      </w:r>
      <w:r>
        <w:rPr>
          <w:b/>
          <w:spacing w:val="-2"/>
          <w:sz w:val="21"/>
        </w:rPr>
        <w:t>等</w:t>
      </w:r>
      <w:r>
        <w:rPr>
          <w:b/>
          <w:spacing w:val="-2"/>
          <w:sz w:val="21"/>
        </w:rPr>
        <w:t>非</w:t>
      </w:r>
      <w:r>
        <w:rPr>
          <w:b/>
          <w:spacing w:val="-2"/>
          <w:sz w:val="21"/>
        </w:rPr>
        <w:t>以</w:t>
      </w:r>
      <w:r>
        <w:rPr>
          <w:b/>
          <w:spacing w:val="-2"/>
          <w:sz w:val="21"/>
        </w:rPr>
        <w:t>直</w:t>
      </w:r>
      <w:r>
        <w:rPr>
          <w:b/>
          <w:spacing w:val="-2"/>
          <w:sz w:val="21"/>
        </w:rPr>
        <w:t>接</w:t>
      </w:r>
      <w:r>
        <w:rPr>
          <w:b/>
          <w:spacing w:val="-2"/>
          <w:sz w:val="21"/>
        </w:rPr>
        <w:t>诊</w:t>
      </w:r>
      <w:r>
        <w:rPr>
          <w:b/>
          <w:spacing w:val="-2"/>
          <w:sz w:val="21"/>
        </w:rPr>
        <w:t>治</w:t>
      </w:r>
      <w:r>
        <w:rPr>
          <w:b/>
          <w:spacing w:val="-2"/>
          <w:sz w:val="21"/>
        </w:rPr>
        <w:t>病</w:t>
      </w:r>
      <w:r>
        <w:rPr>
          <w:b/>
          <w:spacing w:val="-2"/>
          <w:sz w:val="21"/>
        </w:rPr>
        <w:t>人</w:t>
      </w:r>
      <w:r>
        <w:rPr>
          <w:b/>
          <w:spacing w:val="-2"/>
          <w:sz w:val="21"/>
        </w:rPr>
        <w:t>为</w:t>
      </w:r>
      <w:r>
        <w:rPr>
          <w:b/>
          <w:spacing w:val="-2"/>
          <w:sz w:val="21"/>
        </w:rPr>
        <w:t>目</w:t>
      </w:r>
      <w:r>
        <w:rPr>
          <w:b/>
          <w:spacing w:val="-2"/>
          <w:sz w:val="21"/>
        </w:rPr>
        <w:t>的</w:t>
      </w:r>
      <w:r>
        <w:rPr>
          <w:b/>
          <w:spacing w:val="-2"/>
          <w:sz w:val="21"/>
        </w:rPr>
        <w:t>之</w:t>
      </w:r>
      <w:r>
        <w:rPr>
          <w:b/>
          <w:spacing w:val="-2"/>
          <w:sz w:val="21"/>
        </w:rPr>
        <w:t>医</w:t>
      </w:r>
      <w:r>
        <w:rPr>
          <w:b/>
          <w:spacing w:val="-2"/>
          <w:sz w:val="21"/>
        </w:rPr>
        <w:t>疗</w:t>
      </w:r>
      <w:r>
        <w:rPr>
          <w:b/>
          <w:spacing w:val="-2"/>
          <w:sz w:val="21"/>
        </w:rPr>
        <w:t>机</w:t>
      </w:r>
      <w:r>
        <w:rPr>
          <w:b/>
          <w:spacing w:val="-2"/>
          <w:sz w:val="21"/>
        </w:rPr>
        <w:t>构</w:t>
      </w:r>
      <w:r>
        <w:rPr>
          <w:b/>
          <w:spacing w:val="-2"/>
          <w:sz w:val="21"/>
        </w:rPr>
        <w:t>。</w:t>
      </w:r>
    </w:p>
    <w:p>
      <w:pPr>
        <w:spacing w:after="0" w:line="242" w:lineRule="auto"/>
        <w:jc w:val="both"/>
        <w:rPr>
          <w:sz w:val="21"/>
        </w:rPr>
        <w:sectPr>
          <w:pgSz w:w="11910" w:h="16840"/>
          <w:pgMar w:header="879" w:footer="0" w:top="1100" w:bottom="280" w:left="1080" w:right="980"/>
        </w:sectPr>
      </w:pPr>
    </w:p>
    <w:p>
      <w:pPr>
        <w:pStyle w:val="BodyText"/>
        <w:spacing w:before="83"/>
        <w:ind w:left="2761"/>
      </w:pPr>
      <w:r>
        <w:rPr>
          <w:spacing w:val="-1"/>
        </w:rPr>
        <w:t>我们最终确定给付保险金的数额后，将支付相应的差额。</w:t>
      </w:r>
    </w:p>
    <w:p>
      <w:pPr>
        <w:pStyle w:val="BodyText"/>
        <w:spacing w:before="12"/>
        <w:rPr>
          <w:sz w:val="17"/>
        </w:rPr>
      </w:pPr>
    </w:p>
    <w:p>
      <w:pPr>
        <w:pStyle w:val="ListParagraph"/>
        <w:numPr>
          <w:ilvl w:val="1"/>
          <w:numId w:val="9"/>
        </w:numPr>
        <w:tabs>
          <w:tab w:pos="1191" w:val="left" w:leader="none"/>
        </w:tabs>
        <w:spacing w:line="242" w:lineRule="auto" w:before="0" w:after="0"/>
        <w:ind w:left="2761" w:right="329" w:hanging="2530"/>
        <w:jc w:val="both"/>
        <w:rPr>
          <w:sz w:val="21"/>
        </w:rPr>
      </w:pPr>
      <w:r>
        <w:rPr>
          <w:b/>
          <w:sz w:val="21"/>
        </w:rPr>
        <w:t>诉</w:t>
      </w:r>
      <w:r>
        <w:rPr>
          <w:b/>
          <w:sz w:val="21"/>
        </w:rPr>
        <w:t>讼</w:t>
      </w:r>
      <w:r>
        <w:rPr>
          <w:b/>
          <w:sz w:val="21"/>
        </w:rPr>
        <w:t>时</w:t>
      </w:r>
      <w:r>
        <w:rPr>
          <w:b/>
          <w:spacing w:val="284"/>
          <w:sz w:val="21"/>
        </w:rPr>
        <w:t>效 </w:t>
      </w:r>
      <w:r>
        <w:rPr>
          <w:spacing w:val="-2"/>
          <w:sz w:val="21"/>
        </w:rPr>
        <w:t>受益人向我们请求给付保险金的诉讼时效期间为 </w:t>
      </w:r>
      <w:r>
        <w:rPr>
          <w:sz w:val="21"/>
        </w:rPr>
        <w:t>5</w:t>
      </w:r>
      <w:r>
        <w:rPr>
          <w:spacing w:val="-5"/>
          <w:sz w:val="21"/>
        </w:rPr>
        <w:t> 年，自其知道或者应当</w:t>
      </w:r>
      <w:r>
        <w:rPr>
          <w:spacing w:val="-2"/>
          <w:sz w:val="21"/>
        </w:rPr>
        <w:t>知道保险事故发生之日起计算。</w:t>
      </w:r>
    </w:p>
    <w:p>
      <w:pPr>
        <w:pStyle w:val="BodyText"/>
        <w:spacing w:before="10"/>
        <w:rPr>
          <w:sz w:val="17"/>
        </w:rPr>
      </w:pPr>
    </w:p>
    <w:p>
      <w:pPr>
        <w:pStyle w:val="ListParagraph"/>
        <w:numPr>
          <w:ilvl w:val="1"/>
          <w:numId w:val="9"/>
        </w:numPr>
        <w:tabs>
          <w:tab w:pos="1191" w:val="left" w:leader="none"/>
        </w:tabs>
        <w:spacing w:line="242" w:lineRule="auto" w:before="0" w:after="0"/>
        <w:ind w:left="2761" w:right="330" w:hanging="2530"/>
        <w:jc w:val="both"/>
        <w:rPr>
          <w:sz w:val="21"/>
        </w:rPr>
      </w:pPr>
      <w:r>
        <w:rPr>
          <w:b/>
          <w:sz w:val="21"/>
        </w:rPr>
        <w:t>宣告死</w:t>
      </w:r>
      <w:r>
        <w:rPr>
          <w:b/>
          <w:sz w:val="21"/>
        </w:rPr>
        <w:t>亡</w:t>
      </w:r>
      <w:r>
        <w:rPr>
          <w:b/>
          <w:sz w:val="21"/>
        </w:rPr>
        <w:t>处</w:t>
      </w:r>
      <w:r>
        <w:rPr>
          <w:b/>
          <w:sz w:val="21"/>
        </w:rPr>
        <w:t>理</w:t>
      </w:r>
      <w:r>
        <w:rPr>
          <w:b/>
          <w:spacing w:val="40"/>
          <w:sz w:val="21"/>
        </w:rPr>
        <w:t> </w:t>
      </w:r>
      <w:r>
        <w:rPr>
          <w:sz w:val="21"/>
        </w:rPr>
        <w:t>在本合同保险期间内，被保险人下落不明且经人民法院宣告被保险人死亡</w:t>
      </w:r>
      <w:r>
        <w:rPr>
          <w:spacing w:val="-2"/>
          <w:sz w:val="21"/>
        </w:rPr>
        <w:t>后，我们根据法院宣告死亡判决依法确定被保险人死亡日期，并按本条款</w:t>
      </w:r>
      <w:r>
        <w:rPr>
          <w:spacing w:val="-2"/>
          <w:sz w:val="21"/>
        </w:rPr>
        <w:t>与身故有关的约定处理。若被保险人在宣告死亡后重新出现，身故保险金</w:t>
      </w:r>
      <w:r>
        <w:rPr>
          <w:spacing w:val="-1"/>
          <w:sz w:val="21"/>
        </w:rPr>
        <w:t>受益人或继承人应于知道或应该知道被保险人重新出现后 </w:t>
      </w:r>
      <w:r>
        <w:rPr>
          <w:sz w:val="21"/>
        </w:rPr>
        <w:t>30</w:t>
      </w:r>
      <w:r>
        <w:rPr>
          <w:spacing w:val="-1"/>
          <w:sz w:val="21"/>
        </w:rPr>
        <w:t> 日内将领取</w:t>
      </w:r>
      <w:r>
        <w:rPr>
          <w:spacing w:val="-2"/>
          <w:sz w:val="21"/>
        </w:rPr>
        <w:t>的身故保险金退还给我们。</w:t>
      </w:r>
    </w:p>
    <w:p>
      <w:pPr>
        <w:pStyle w:val="BodyText"/>
        <w:spacing w:before="3"/>
        <w:rPr>
          <w:sz w:val="18"/>
        </w:rPr>
      </w:pPr>
    </w:p>
    <w:p>
      <w:pPr>
        <w:pStyle w:val="Heading1"/>
        <w:tabs>
          <w:tab w:pos="1175" w:val="left" w:leader="none"/>
        </w:tabs>
      </w:pPr>
      <w:r>
        <w:rPr>
          <w:rFonts w:ascii="Wingdings" w:hAnsi="Wingdings" w:eastAsia="Wingdings"/>
          <w:b w:val="0"/>
          <w:spacing w:val="-10"/>
          <w:position w:val="-6"/>
          <w:sz w:val="44"/>
        </w:rPr>
        <w:t></w:t>
      </w:r>
      <w:r>
        <w:rPr>
          <w:rFonts w:ascii="Times New Roman" w:hAnsi="Times New Roman" w:eastAsia="Times New Roman"/>
          <w:b w:val="0"/>
          <w:position w:val="-6"/>
          <w:sz w:val="44"/>
        </w:rPr>
        <w:tab/>
      </w:r>
      <w:r>
        <w:rPr>
          <w:w w:val="95"/>
        </w:rPr>
        <w:t>保</w:t>
      </w:r>
      <w:r>
        <w:rPr>
          <w:w w:val="95"/>
        </w:rPr>
        <w:t>险</w:t>
      </w:r>
      <w:r>
        <w:rPr>
          <w:w w:val="95"/>
        </w:rPr>
        <w:t>费</w:t>
      </w:r>
      <w:r>
        <w:rPr>
          <w:w w:val="95"/>
        </w:rPr>
        <w:t>的</w:t>
      </w:r>
      <w:r>
        <w:rPr>
          <w:w w:val="95"/>
        </w:rPr>
        <w:t>交</w:t>
      </w:r>
      <w:r>
        <w:rPr>
          <w:w w:val="95"/>
        </w:rPr>
        <w:t>纳</w:t>
      </w:r>
      <w:r>
        <w:rPr>
          <w:w w:val="95"/>
        </w:rPr>
        <w:t>与</w:t>
      </w:r>
      <w:r>
        <w:rPr>
          <w:w w:val="95"/>
        </w:rPr>
        <w:t>现</w:t>
      </w:r>
      <w:r>
        <w:rPr>
          <w:w w:val="95"/>
        </w:rPr>
        <w:t>金</w:t>
      </w:r>
      <w:r>
        <w:rPr>
          <w:w w:val="95"/>
        </w:rPr>
        <w:t>价</w:t>
      </w:r>
      <w:r>
        <w:rPr>
          <w:w w:val="95"/>
        </w:rPr>
        <w:t>值</w:t>
      </w:r>
      <w:r>
        <w:rPr>
          <w:w w:val="95"/>
        </w:rPr>
        <w:t>权</w:t>
      </w:r>
      <w:r>
        <w:rPr>
          <w:spacing w:val="-10"/>
          <w:w w:val="95"/>
        </w:rPr>
        <w:t>益</w:t>
      </w:r>
    </w:p>
    <w:p>
      <w:pPr>
        <w:pStyle w:val="BodyText"/>
        <w:spacing w:line="20" w:lineRule="exact"/>
        <w:ind w:left="123"/>
        <w:rPr>
          <w:sz w:val="2"/>
        </w:rPr>
      </w:pPr>
      <w:r>
        <w:rPr>
          <w:sz w:val="2"/>
        </w:rPr>
        <w:drawing>
          <wp:inline distT="0" distB="0" distL="0" distR="0">
            <wp:extent cx="6041555" cy="9715"/>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041555" cy="9715"/>
                    </a:xfrm>
                    <a:prstGeom prst="rect">
                      <a:avLst/>
                    </a:prstGeom>
                  </pic:spPr>
                </pic:pic>
              </a:graphicData>
            </a:graphic>
          </wp:inline>
        </w:drawing>
      </w:r>
      <w:r>
        <w:rPr>
          <w:sz w:val="2"/>
        </w:rPr>
      </w:r>
    </w:p>
    <w:p>
      <w:pPr>
        <w:pStyle w:val="ListParagraph"/>
        <w:numPr>
          <w:ilvl w:val="1"/>
          <w:numId w:val="10"/>
        </w:numPr>
        <w:tabs>
          <w:tab w:pos="1191" w:val="left" w:leader="none"/>
        </w:tabs>
        <w:spacing w:line="242" w:lineRule="auto" w:before="204" w:after="0"/>
        <w:ind w:left="2761" w:right="335" w:hanging="2530"/>
        <w:jc w:val="both"/>
        <w:rPr>
          <w:sz w:val="21"/>
        </w:rPr>
      </w:pPr>
      <w:r>
        <w:rPr>
          <w:b/>
          <w:sz w:val="21"/>
        </w:rPr>
        <w:t>保险费</w:t>
      </w:r>
      <w:r>
        <w:rPr>
          <w:b/>
          <w:sz w:val="21"/>
        </w:rPr>
        <w:t>的</w:t>
      </w:r>
      <w:r>
        <w:rPr>
          <w:b/>
          <w:sz w:val="21"/>
        </w:rPr>
        <w:t>支</w:t>
      </w:r>
      <w:r>
        <w:rPr>
          <w:b/>
          <w:sz w:val="21"/>
        </w:rPr>
        <w:t>付</w:t>
      </w:r>
      <w:r>
        <w:rPr>
          <w:b/>
          <w:spacing w:val="40"/>
          <w:sz w:val="21"/>
        </w:rPr>
        <w:t> </w:t>
      </w:r>
      <w:r>
        <w:rPr>
          <w:sz w:val="21"/>
        </w:rPr>
        <w:t>本合同保险费的交费方式和交费期间由您与我们约定并在保险单上载明。</w:t>
      </w:r>
      <w:r>
        <w:rPr>
          <w:spacing w:val="-2"/>
          <w:sz w:val="21"/>
        </w:rPr>
        <w:t>分期支付保险费的，在支付首期保险费后，您应当在每个保险费约定支付</w:t>
      </w:r>
      <w:r>
        <w:rPr>
          <w:spacing w:val="-2"/>
          <w:sz w:val="21"/>
        </w:rPr>
        <w:t>日支付当期应交保险费。</w:t>
      </w:r>
    </w:p>
    <w:p>
      <w:pPr>
        <w:pStyle w:val="BodyText"/>
        <w:spacing w:before="11"/>
        <w:rPr>
          <w:sz w:val="17"/>
        </w:rPr>
      </w:pPr>
    </w:p>
    <w:p>
      <w:pPr>
        <w:pStyle w:val="ListParagraph"/>
        <w:numPr>
          <w:ilvl w:val="1"/>
          <w:numId w:val="10"/>
        </w:numPr>
        <w:tabs>
          <w:tab w:pos="1190" w:val="left" w:leader="none"/>
          <w:tab w:pos="1191" w:val="left" w:leader="none"/>
          <w:tab w:pos="2761" w:val="left" w:leader="none"/>
        </w:tabs>
        <w:spacing w:line="242" w:lineRule="auto" w:before="0" w:after="0"/>
        <w:ind w:left="2761" w:right="250" w:hanging="2530"/>
        <w:jc w:val="left"/>
        <w:rPr>
          <w:b/>
          <w:sz w:val="21"/>
        </w:rPr>
      </w:pPr>
      <w:r>
        <w:rPr>
          <w:b/>
          <w:spacing w:val="-4"/>
          <w:sz w:val="21"/>
        </w:rPr>
        <w:t>宽</w:t>
      </w:r>
      <w:r>
        <w:rPr>
          <w:b/>
          <w:spacing w:val="-4"/>
          <w:sz w:val="21"/>
        </w:rPr>
        <w:t>限</w:t>
      </w:r>
      <w:r>
        <w:rPr>
          <w:b/>
          <w:spacing w:val="-4"/>
          <w:sz w:val="21"/>
        </w:rPr>
        <w:t>期</w:t>
      </w:r>
      <w:r>
        <w:rPr>
          <w:b/>
          <w:sz w:val="21"/>
        </w:rPr>
        <w:tab/>
      </w:r>
      <w:r>
        <w:rPr>
          <w:spacing w:val="-2"/>
          <w:sz w:val="21"/>
        </w:rPr>
        <w:t>分期支付保险费的，您支付首期保险费后，如果您到期未支付保险费，自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支</w:t>
      </w:r>
      <w:r>
        <w:rPr>
          <w:spacing w:val="-2"/>
          <w:sz w:val="21"/>
        </w:rPr>
        <w:t>付</w:t>
      </w:r>
      <w:r>
        <w:rPr>
          <w:spacing w:val="-2"/>
          <w:sz w:val="21"/>
        </w:rPr>
        <w:t>日</w:t>
      </w:r>
      <w:r>
        <w:rPr>
          <w:spacing w:val="-2"/>
          <w:sz w:val="21"/>
        </w:rPr>
        <w:t>次</w:t>
      </w:r>
      <w:r>
        <w:rPr>
          <w:spacing w:val="-2"/>
          <w:sz w:val="21"/>
        </w:rPr>
        <w:t>日</w:t>
      </w:r>
      <w:r>
        <w:rPr>
          <w:spacing w:val="-2"/>
          <w:sz w:val="21"/>
        </w:rPr>
        <w:t>零</w:t>
      </w:r>
      <w:r>
        <w:rPr>
          <w:spacing w:val="-2"/>
          <w:sz w:val="21"/>
        </w:rPr>
        <w:t>时</w:t>
      </w:r>
      <w:r>
        <w:rPr>
          <w:spacing w:val="-2"/>
          <w:sz w:val="21"/>
        </w:rPr>
        <w:t>起</w:t>
      </w:r>
      <w:r>
        <w:rPr>
          <w:spacing w:val="-38"/>
          <w:sz w:val="21"/>
        </w:rPr>
        <w:t> </w:t>
      </w:r>
      <w:r>
        <w:rPr>
          <w:spacing w:val="-2"/>
          <w:sz w:val="21"/>
        </w:rPr>
        <w:t>60</w:t>
      </w:r>
      <w:r>
        <w:rPr>
          <w:spacing w:val="-38"/>
          <w:sz w:val="21"/>
        </w:rPr>
        <w:t> </w:t>
      </w:r>
      <w:r>
        <w:rPr>
          <w:spacing w:val="-2"/>
          <w:sz w:val="21"/>
        </w:rPr>
        <w:t>日为</w:t>
      </w:r>
      <w:r>
        <w:rPr>
          <w:spacing w:val="-2"/>
          <w:sz w:val="21"/>
        </w:rPr>
        <w:t>宽</w:t>
      </w:r>
      <w:r>
        <w:rPr>
          <w:spacing w:val="-2"/>
          <w:sz w:val="21"/>
        </w:rPr>
        <w:t>限</w:t>
      </w:r>
      <w:r>
        <w:rPr>
          <w:spacing w:val="-2"/>
          <w:sz w:val="21"/>
        </w:rPr>
        <w:t>期</w:t>
      </w:r>
      <w:r>
        <w:rPr>
          <w:spacing w:val="-2"/>
          <w:sz w:val="21"/>
        </w:rPr>
        <w:t>。</w:t>
      </w:r>
      <w:r>
        <w:rPr>
          <w:b/>
          <w:spacing w:val="-2"/>
          <w:sz w:val="21"/>
        </w:rPr>
        <w:t>宽限期</w:t>
      </w:r>
      <w:r>
        <w:rPr>
          <w:b/>
          <w:spacing w:val="-2"/>
          <w:sz w:val="21"/>
        </w:rPr>
        <w:t>内</w:t>
      </w:r>
      <w:r>
        <w:rPr>
          <w:b/>
          <w:spacing w:val="-2"/>
          <w:sz w:val="21"/>
        </w:rPr>
        <w:t>发</w:t>
      </w:r>
      <w:r>
        <w:rPr>
          <w:b/>
          <w:spacing w:val="-2"/>
          <w:sz w:val="21"/>
        </w:rPr>
        <w:t>生的保</w:t>
      </w:r>
      <w:r>
        <w:rPr>
          <w:b/>
          <w:spacing w:val="-2"/>
          <w:sz w:val="21"/>
        </w:rPr>
        <w:t>险</w:t>
      </w:r>
      <w:r>
        <w:rPr>
          <w:b/>
          <w:spacing w:val="-2"/>
          <w:sz w:val="21"/>
        </w:rPr>
        <w:t>事</w:t>
      </w:r>
      <w:r>
        <w:rPr>
          <w:b/>
          <w:spacing w:val="-2"/>
          <w:sz w:val="21"/>
        </w:rPr>
        <w:t>故</w:t>
      </w:r>
      <w:r>
        <w:rPr>
          <w:b/>
          <w:spacing w:val="-2"/>
          <w:sz w:val="21"/>
        </w:rPr>
        <w:t>，</w:t>
      </w:r>
      <w:r>
        <w:rPr>
          <w:b/>
          <w:spacing w:val="-2"/>
          <w:sz w:val="21"/>
        </w:rPr>
        <w:t>我们仍</w:t>
      </w:r>
      <w:r>
        <w:rPr>
          <w:b/>
          <w:spacing w:val="-2"/>
          <w:sz w:val="21"/>
        </w:rPr>
        <w:t>会</w:t>
      </w:r>
      <w:r>
        <w:rPr>
          <w:b/>
          <w:spacing w:val="-2"/>
          <w:sz w:val="21"/>
        </w:rPr>
        <w:t>承</w:t>
      </w:r>
      <w:r>
        <w:rPr>
          <w:b/>
          <w:spacing w:val="-2"/>
          <w:sz w:val="21"/>
        </w:rPr>
        <w:t>担保险</w:t>
      </w:r>
      <w:r>
        <w:rPr>
          <w:b/>
          <w:spacing w:val="-2"/>
          <w:sz w:val="21"/>
        </w:rPr>
        <w:t>责</w:t>
      </w:r>
      <w:r>
        <w:rPr>
          <w:b/>
          <w:spacing w:val="-2"/>
          <w:sz w:val="21"/>
        </w:rPr>
        <w:t>任</w:t>
      </w:r>
      <w:r>
        <w:rPr>
          <w:b/>
          <w:spacing w:val="-2"/>
          <w:sz w:val="21"/>
        </w:rPr>
        <w:t>，但在</w:t>
      </w:r>
      <w:r>
        <w:rPr>
          <w:b/>
          <w:spacing w:val="-2"/>
          <w:sz w:val="21"/>
        </w:rPr>
        <w:t>给</w:t>
      </w:r>
      <w:r>
        <w:rPr>
          <w:b/>
          <w:spacing w:val="-2"/>
          <w:sz w:val="21"/>
        </w:rPr>
        <w:t>付</w:t>
      </w:r>
      <w:r>
        <w:rPr>
          <w:b/>
          <w:spacing w:val="-2"/>
          <w:sz w:val="21"/>
        </w:rPr>
        <w:t>保险金</w:t>
      </w:r>
      <w:r>
        <w:rPr>
          <w:b/>
          <w:spacing w:val="-2"/>
          <w:sz w:val="21"/>
        </w:rPr>
        <w:t>时</w:t>
      </w:r>
      <w:r>
        <w:rPr>
          <w:b/>
          <w:spacing w:val="-2"/>
          <w:sz w:val="21"/>
        </w:rPr>
        <w:t>会</w:t>
      </w:r>
      <w:r>
        <w:rPr>
          <w:b/>
          <w:spacing w:val="-2"/>
          <w:sz w:val="21"/>
        </w:rPr>
        <w:t>扣减您</w:t>
      </w:r>
      <w:r>
        <w:rPr>
          <w:b/>
          <w:spacing w:val="-2"/>
          <w:sz w:val="21"/>
        </w:rPr>
        <w:t>欠</w:t>
      </w:r>
      <w:r>
        <w:rPr>
          <w:b/>
          <w:spacing w:val="-2"/>
          <w:sz w:val="21"/>
        </w:rPr>
        <w:t>交</w:t>
      </w:r>
      <w:r>
        <w:rPr>
          <w:b/>
          <w:spacing w:val="-2"/>
          <w:sz w:val="21"/>
        </w:rPr>
        <w:t>的保险</w:t>
      </w:r>
      <w:r>
        <w:rPr>
          <w:b/>
          <w:spacing w:val="-2"/>
          <w:sz w:val="21"/>
        </w:rPr>
        <w:t>费</w:t>
      </w:r>
      <w:r>
        <w:rPr>
          <w:b/>
          <w:spacing w:val="-2"/>
          <w:sz w:val="21"/>
        </w:rPr>
        <w:t>。</w:t>
      </w:r>
    </w:p>
    <w:p>
      <w:pPr>
        <w:spacing w:line="242" w:lineRule="auto" w:before="2"/>
        <w:ind w:left="2761" w:right="336" w:firstLine="0"/>
        <w:jc w:val="left"/>
        <w:rPr>
          <w:b/>
          <w:sz w:val="21"/>
        </w:rPr>
      </w:pPr>
      <w:r>
        <w:rPr>
          <w:b/>
          <w:spacing w:val="-1"/>
          <w:w w:val="99"/>
          <w:sz w:val="21"/>
        </w:rPr>
        <w:t>除另有约定外，如果您宽限期结束之时仍未支付保险费，则本合同自宽限</w:t>
      </w:r>
      <w:r>
        <w:rPr>
          <w:b/>
          <w:w w:val="99"/>
          <w:sz w:val="21"/>
        </w:rPr>
        <w:t>期满的次日零时起效力中止。</w:t>
      </w:r>
    </w:p>
    <w:p>
      <w:pPr>
        <w:pStyle w:val="BodyText"/>
        <w:spacing w:before="10"/>
        <w:rPr>
          <w:b/>
          <w:sz w:val="17"/>
        </w:rPr>
      </w:pPr>
    </w:p>
    <w:p>
      <w:pPr>
        <w:pStyle w:val="ListParagraph"/>
        <w:numPr>
          <w:ilvl w:val="1"/>
          <w:numId w:val="10"/>
        </w:numPr>
        <w:tabs>
          <w:tab w:pos="1190" w:val="left" w:leader="none"/>
          <w:tab w:pos="1191" w:val="left" w:leader="none"/>
          <w:tab w:pos="2761" w:val="left" w:leader="none"/>
        </w:tabs>
        <w:spacing w:line="242" w:lineRule="auto" w:before="0" w:after="0"/>
        <w:ind w:left="2761" w:right="224" w:hanging="2530"/>
        <w:jc w:val="left"/>
        <w:rPr>
          <w:sz w:val="21"/>
        </w:rPr>
      </w:pPr>
      <w:r>
        <w:rPr>
          <w:b/>
          <w:spacing w:val="1"/>
          <w:w w:val="99"/>
          <w:sz w:val="21"/>
        </w:rPr>
        <w:t>现金价</w:t>
      </w:r>
      <w:r>
        <w:rPr>
          <w:b/>
          <w:w w:val="99"/>
          <w:sz w:val="21"/>
        </w:rPr>
        <w:t>值</w:t>
      </w:r>
      <w:r>
        <w:rPr>
          <w:b/>
          <w:sz w:val="21"/>
        </w:rPr>
        <w:tab/>
      </w:r>
      <w:r>
        <w:rPr>
          <w:spacing w:val="1"/>
          <w:sz w:val="21"/>
        </w:rPr>
        <w:t>指保险单</w:t>
      </w:r>
      <w:r>
        <w:rPr>
          <w:sz w:val="21"/>
        </w:rPr>
        <w:t>所</w:t>
      </w:r>
      <w:r>
        <w:rPr>
          <w:spacing w:val="1"/>
          <w:sz w:val="21"/>
        </w:rPr>
        <w:t>具有的价</w:t>
      </w:r>
      <w:r>
        <w:rPr>
          <w:sz w:val="21"/>
        </w:rPr>
        <w:t>值</w:t>
      </w:r>
      <w:r>
        <w:rPr>
          <w:spacing w:val="1"/>
          <w:sz w:val="21"/>
        </w:rPr>
        <w:t>，通常体</w:t>
      </w:r>
      <w:r>
        <w:rPr>
          <w:sz w:val="21"/>
        </w:rPr>
        <w:t>现</w:t>
      </w:r>
      <w:r>
        <w:rPr>
          <w:spacing w:val="1"/>
          <w:sz w:val="21"/>
        </w:rPr>
        <w:t>为解除合</w:t>
      </w:r>
      <w:r>
        <w:rPr>
          <w:sz w:val="21"/>
        </w:rPr>
        <w:t>同</w:t>
      </w:r>
      <w:r>
        <w:rPr>
          <w:spacing w:val="1"/>
          <w:sz w:val="21"/>
        </w:rPr>
        <w:t>时，由我</w:t>
      </w:r>
      <w:r>
        <w:rPr>
          <w:sz w:val="21"/>
        </w:rPr>
        <w:t>们</w:t>
      </w:r>
      <w:r>
        <w:rPr>
          <w:spacing w:val="1"/>
          <w:sz w:val="21"/>
        </w:rPr>
        <w:t>退还的那</w:t>
      </w:r>
      <w:r>
        <w:rPr>
          <w:sz w:val="21"/>
        </w:rPr>
        <w:t>部</w:t>
      </w:r>
      <w:r>
        <w:rPr>
          <w:spacing w:val="2"/>
          <w:sz w:val="21"/>
        </w:rPr>
        <w:t>分</w:t>
      </w:r>
      <w:r>
        <w:rPr>
          <w:sz w:val="21"/>
        </w:rPr>
        <w:t>金额</w:t>
      </w:r>
      <w:r>
        <w:rPr>
          <w:spacing w:val="-36"/>
          <w:sz w:val="21"/>
        </w:rPr>
        <w:t>。</w:t>
      </w:r>
      <w:r>
        <w:rPr>
          <w:sz w:val="21"/>
        </w:rPr>
        <w:t>保单年度末的现金价值会在保险合同上载明</w:t>
      </w:r>
      <w:r>
        <w:rPr>
          <w:spacing w:val="-36"/>
          <w:sz w:val="21"/>
        </w:rPr>
        <w:t>，</w:t>
      </w:r>
      <w:r>
        <w:rPr>
          <w:sz w:val="21"/>
        </w:rPr>
        <w:t>保单年度内的现金价值</w:t>
      </w:r>
      <w:r>
        <w:rPr>
          <w:spacing w:val="-17"/>
          <w:sz w:val="21"/>
        </w:rPr>
        <w:t>，</w:t>
      </w:r>
      <w:r>
        <w:rPr>
          <w:sz w:val="21"/>
        </w:rPr>
        <w:t>您可以向我们咨询。</w:t>
      </w:r>
    </w:p>
    <w:p>
      <w:pPr>
        <w:pStyle w:val="BodyText"/>
        <w:spacing w:before="11"/>
        <w:rPr>
          <w:sz w:val="17"/>
        </w:rPr>
      </w:pPr>
    </w:p>
    <w:p>
      <w:pPr>
        <w:pStyle w:val="ListParagraph"/>
        <w:numPr>
          <w:ilvl w:val="1"/>
          <w:numId w:val="10"/>
        </w:numPr>
        <w:tabs>
          <w:tab w:pos="1191" w:val="left" w:leader="none"/>
        </w:tabs>
        <w:spacing w:line="240" w:lineRule="auto" w:before="0" w:after="0"/>
        <w:ind w:left="1190" w:right="0" w:hanging="960"/>
        <w:jc w:val="both"/>
        <w:rPr>
          <w:sz w:val="21"/>
        </w:rPr>
      </w:pPr>
      <w:r>
        <w:rPr>
          <w:b/>
          <w:sz w:val="21"/>
        </w:rPr>
        <w:t>保单质</w:t>
      </w:r>
      <w:r>
        <w:rPr>
          <w:b/>
          <w:sz w:val="21"/>
        </w:rPr>
        <w:t>押</w:t>
      </w:r>
      <w:r>
        <w:rPr>
          <w:b/>
          <w:sz w:val="21"/>
        </w:rPr>
        <w:t>贷</w:t>
      </w:r>
      <w:r>
        <w:rPr>
          <w:b/>
          <w:sz w:val="21"/>
        </w:rPr>
        <w:t>款</w:t>
      </w:r>
      <w:r>
        <w:rPr>
          <w:b/>
          <w:spacing w:val="191"/>
          <w:sz w:val="21"/>
        </w:rPr>
        <w:t> </w:t>
      </w:r>
      <w:r>
        <w:rPr>
          <w:spacing w:val="-1"/>
          <w:sz w:val="21"/>
        </w:rPr>
        <w:t>经被保险人书面同意，您可申请使用保单质押贷款功能。</w:t>
      </w:r>
    </w:p>
    <w:p>
      <w:pPr>
        <w:pStyle w:val="BodyText"/>
        <w:spacing w:line="242" w:lineRule="auto" w:before="4"/>
        <w:ind w:left="2761" w:right="329"/>
        <w:jc w:val="both"/>
      </w:pPr>
      <w:r>
        <w:rPr>
          <w:spacing w:val="-2"/>
        </w:rPr>
        <w:t>在本合同保险期间内，经我们审核同意后您可在犹豫期后办理保单质押贷</w:t>
      </w:r>
      <w:r>
        <w:rPr>
          <w:spacing w:val="-1"/>
        </w:rPr>
        <w:t>款。贷款金额不得超过申请贷款时本合同现金价值的 </w:t>
      </w:r>
      <w:r>
        <w:rPr/>
        <w:t>80%扣除各项欠款后</w:t>
      </w:r>
      <w:r>
        <w:rPr>
          <w:spacing w:val="-4"/>
        </w:rPr>
        <w:t>余额，每次贷款期限最长不超过 </w:t>
      </w:r>
      <w:r>
        <w:rPr>
          <w:spacing w:val="-2"/>
        </w:rPr>
        <w:t>6</w:t>
      </w:r>
      <w:r>
        <w:rPr>
          <w:spacing w:val="-6"/>
        </w:rPr>
        <w:t> 个月，贷款利率按您与我们签订的贷款</w:t>
      </w:r>
      <w:r>
        <w:rPr>
          <w:spacing w:val="-2"/>
        </w:rPr>
        <w:t>协议中约定的利率执行。我们会参考贷款市场利率水平、公司资金成本、</w:t>
      </w:r>
      <w:r>
        <w:rPr>
          <w:spacing w:val="-2"/>
        </w:rPr>
        <w:t>保险资金运用水平、公司流动性状况等因素并根据不同产品类型、产品定</w:t>
      </w:r>
      <w:r>
        <w:rPr>
          <w:spacing w:val="-2"/>
        </w:rPr>
        <w:t>价利率等综合确定保单质押贷款利率。</w:t>
      </w:r>
    </w:p>
    <w:p>
      <w:pPr>
        <w:pStyle w:val="BodyText"/>
        <w:spacing w:line="242" w:lineRule="auto" w:before="3"/>
        <w:ind w:left="2761" w:right="335"/>
        <w:jc w:val="both"/>
      </w:pPr>
      <w:r>
        <w:rPr>
          <w:spacing w:val="-2"/>
        </w:rPr>
        <w:t>我们会在保单质押贷款到期前向您发送还款通知，您应在贷款到期时一并</w:t>
      </w:r>
      <w:r>
        <w:rPr>
          <w:spacing w:val="-2"/>
        </w:rPr>
        <w:t>归还贷款本息。若您到期未能足额偿还贷款本息，则您所欠的贷款本金及</w:t>
      </w:r>
      <w:r>
        <w:rPr>
          <w:spacing w:val="-2"/>
        </w:rPr>
        <w:t>利息将作为新的贷款本金计息。</w:t>
      </w:r>
    </w:p>
    <w:p>
      <w:pPr>
        <w:spacing w:line="242" w:lineRule="auto" w:before="2"/>
        <w:ind w:left="2761" w:right="329" w:firstLine="0"/>
        <w:jc w:val="left"/>
        <w:rPr>
          <w:b/>
          <w:sz w:val="21"/>
        </w:rPr>
      </w:pPr>
      <w:r>
        <w:rPr>
          <w:spacing w:val="-2"/>
          <w:sz w:val="21"/>
        </w:rPr>
        <w:t>若在保单质押贷款期间发生保险事故，我们会承担保险责任，</w:t>
      </w:r>
      <w:r>
        <w:rPr>
          <w:b/>
          <w:spacing w:val="-2"/>
          <w:sz w:val="21"/>
        </w:rPr>
        <w:t>但在给付保</w:t>
      </w:r>
      <w:r>
        <w:rPr>
          <w:b/>
          <w:spacing w:val="-2"/>
          <w:sz w:val="21"/>
        </w:rPr>
        <w:t>险</w:t>
      </w:r>
      <w:r>
        <w:rPr>
          <w:b/>
          <w:spacing w:val="-2"/>
          <w:sz w:val="21"/>
        </w:rPr>
        <w:t>金</w:t>
      </w:r>
      <w:r>
        <w:rPr>
          <w:b/>
          <w:spacing w:val="-2"/>
          <w:sz w:val="21"/>
        </w:rPr>
        <w:t>时</w:t>
      </w:r>
      <w:r>
        <w:rPr>
          <w:b/>
          <w:spacing w:val="-2"/>
          <w:sz w:val="21"/>
        </w:rPr>
        <w:t>会</w:t>
      </w:r>
      <w:r>
        <w:rPr>
          <w:b/>
          <w:spacing w:val="-2"/>
          <w:sz w:val="21"/>
        </w:rPr>
        <w:t>扣</w:t>
      </w:r>
      <w:r>
        <w:rPr>
          <w:b/>
          <w:spacing w:val="-2"/>
          <w:sz w:val="21"/>
        </w:rPr>
        <w:t>减</w:t>
      </w:r>
      <w:r>
        <w:rPr>
          <w:b/>
          <w:spacing w:val="-2"/>
          <w:sz w:val="21"/>
        </w:rPr>
        <w:t>您</w:t>
      </w:r>
      <w:r>
        <w:rPr>
          <w:b/>
          <w:spacing w:val="-2"/>
          <w:sz w:val="21"/>
        </w:rPr>
        <w:t>未</w:t>
      </w:r>
      <w:r>
        <w:rPr>
          <w:b/>
          <w:spacing w:val="-2"/>
          <w:sz w:val="21"/>
        </w:rPr>
        <w:t>还</w:t>
      </w:r>
      <w:r>
        <w:rPr>
          <w:b/>
          <w:spacing w:val="-2"/>
          <w:sz w:val="21"/>
        </w:rPr>
        <w:t>贷</w:t>
      </w:r>
      <w:r>
        <w:rPr>
          <w:b/>
          <w:spacing w:val="-2"/>
          <w:sz w:val="21"/>
        </w:rPr>
        <w:t>款</w:t>
      </w:r>
      <w:r>
        <w:rPr>
          <w:b/>
          <w:spacing w:val="-2"/>
          <w:sz w:val="21"/>
        </w:rPr>
        <w:t>的</w:t>
      </w:r>
      <w:r>
        <w:rPr>
          <w:b/>
          <w:spacing w:val="-2"/>
          <w:sz w:val="21"/>
        </w:rPr>
        <w:t>本</w:t>
      </w:r>
      <w:r>
        <w:rPr>
          <w:b/>
          <w:spacing w:val="-2"/>
          <w:sz w:val="21"/>
        </w:rPr>
        <w:t>金</w:t>
      </w:r>
      <w:r>
        <w:rPr>
          <w:b/>
          <w:spacing w:val="-2"/>
          <w:sz w:val="21"/>
        </w:rPr>
        <w:t>及</w:t>
      </w:r>
      <w:r>
        <w:rPr>
          <w:b/>
          <w:spacing w:val="-2"/>
          <w:sz w:val="21"/>
        </w:rPr>
        <w:t>利</w:t>
      </w:r>
      <w:r>
        <w:rPr>
          <w:b/>
          <w:spacing w:val="-2"/>
          <w:sz w:val="21"/>
        </w:rPr>
        <w:t>息</w:t>
      </w:r>
      <w:r>
        <w:rPr>
          <w:b/>
          <w:spacing w:val="-2"/>
          <w:sz w:val="21"/>
        </w:rPr>
        <w:t>。</w:t>
      </w:r>
    </w:p>
    <w:p>
      <w:pPr>
        <w:spacing w:line="242" w:lineRule="auto" w:before="2"/>
        <w:ind w:left="2761" w:right="333" w:firstLine="0"/>
        <w:jc w:val="left"/>
        <w:rPr>
          <w:b/>
          <w:sz w:val="21"/>
        </w:rPr>
      </w:pPr>
      <w:r>
        <w:rPr>
          <w:b/>
          <w:spacing w:val="-1"/>
          <w:w w:val="99"/>
          <w:sz w:val="21"/>
        </w:rPr>
        <w:t>当未偿还贷款本金及利息之和加上其他未还款项达到本合同现金价值时，</w:t>
      </w:r>
      <w:r>
        <w:rPr>
          <w:b/>
          <w:w w:val="99"/>
          <w:sz w:val="21"/>
        </w:rPr>
        <w:t>本合同的效力中止。</w:t>
      </w:r>
    </w:p>
    <w:p>
      <w:pPr>
        <w:pStyle w:val="BodyText"/>
        <w:spacing w:before="6"/>
        <w:rPr>
          <w:b/>
          <w:sz w:val="17"/>
        </w:rPr>
      </w:pPr>
    </w:p>
    <w:p>
      <w:pPr>
        <w:pStyle w:val="Heading1"/>
        <w:tabs>
          <w:tab w:pos="1167" w:val="left" w:leader="none"/>
        </w:tabs>
        <w:spacing w:after="3"/>
      </w:pPr>
      <w:r>
        <w:rPr>
          <w:rFonts w:ascii="Wingdings" w:hAnsi="Wingdings" w:eastAsia="Wingdings"/>
          <w:b w:val="0"/>
          <w:spacing w:val="-10"/>
          <w:position w:val="-4"/>
          <w:sz w:val="40"/>
        </w:rPr>
        <w:t></w:t>
      </w:r>
      <w:r>
        <w:rPr>
          <w:rFonts w:ascii="Times New Roman" w:hAnsi="Times New Roman" w:eastAsia="Times New Roman"/>
          <w:b w:val="0"/>
          <w:position w:val="-4"/>
          <w:sz w:val="40"/>
        </w:rPr>
        <w:tab/>
      </w:r>
      <w:r>
        <w:rPr>
          <w:w w:val="95"/>
        </w:rPr>
        <w:t>合</w:t>
      </w:r>
      <w:r>
        <w:rPr>
          <w:w w:val="95"/>
        </w:rPr>
        <w:t>同</w:t>
      </w:r>
      <w:r>
        <w:rPr>
          <w:w w:val="95"/>
        </w:rPr>
        <w:t>效</w:t>
      </w:r>
      <w:r>
        <w:rPr>
          <w:w w:val="95"/>
        </w:rPr>
        <w:t>力</w:t>
      </w:r>
      <w:r>
        <w:rPr>
          <w:w w:val="95"/>
        </w:rPr>
        <w:t>的</w:t>
      </w:r>
      <w:r>
        <w:rPr>
          <w:w w:val="95"/>
        </w:rPr>
        <w:t>中</w:t>
      </w:r>
      <w:r>
        <w:rPr>
          <w:w w:val="95"/>
        </w:rPr>
        <w:t>止</w:t>
      </w:r>
      <w:r>
        <w:rPr>
          <w:w w:val="95"/>
        </w:rPr>
        <w:t>与</w:t>
      </w:r>
      <w:r>
        <w:rPr>
          <w:w w:val="95"/>
        </w:rPr>
        <w:t>恢</w:t>
      </w:r>
      <w:r>
        <w:rPr>
          <w:spacing w:val="-10"/>
          <w:w w:val="95"/>
        </w:rPr>
        <w:t>复</w:t>
      </w:r>
    </w:p>
    <w:p>
      <w:pPr>
        <w:pStyle w:val="BodyText"/>
        <w:spacing w:line="20" w:lineRule="exact"/>
        <w:ind w:left="123"/>
        <w:rPr>
          <w:sz w:val="2"/>
        </w:rPr>
      </w:pPr>
      <w:r>
        <w:rPr>
          <w:sz w:val="2"/>
        </w:rPr>
        <w:drawing>
          <wp:inline distT="0" distB="0" distL="0" distR="0">
            <wp:extent cx="6031866" cy="12192"/>
            <wp:effectExtent l="0" t="0" r="0" b="0"/>
            <wp:docPr id="15" name="image2.png"/>
            <wp:cNvGraphicFramePr>
              <a:graphicFrameLocks noChangeAspect="1"/>
            </wp:cNvGraphicFramePr>
            <a:graphic>
              <a:graphicData uri="http://schemas.openxmlformats.org/drawingml/2006/picture">
                <pic:pic>
                  <pic:nvPicPr>
                    <pic:cNvPr id="16" name="image2.png"/>
                    <pic:cNvPicPr/>
                  </pic:nvPicPr>
                  <pic:blipFill>
                    <a:blip r:embed="rId7" cstate="print"/>
                    <a:stretch>
                      <a:fillRect/>
                    </a:stretch>
                  </pic:blipFill>
                  <pic:spPr>
                    <a:xfrm>
                      <a:off x="0" y="0"/>
                      <a:ext cx="6031866" cy="12192"/>
                    </a:xfrm>
                    <a:prstGeom prst="rect">
                      <a:avLst/>
                    </a:prstGeom>
                  </pic:spPr>
                </pic:pic>
              </a:graphicData>
            </a:graphic>
          </wp:inline>
        </w:drawing>
      </w:r>
      <w:r>
        <w:rPr>
          <w:sz w:val="2"/>
        </w:rPr>
      </w:r>
    </w:p>
    <w:p>
      <w:pPr>
        <w:pStyle w:val="ListParagraph"/>
        <w:numPr>
          <w:ilvl w:val="1"/>
          <w:numId w:val="11"/>
        </w:numPr>
        <w:tabs>
          <w:tab w:pos="1191" w:val="left" w:leader="none"/>
        </w:tabs>
        <w:spacing w:line="240" w:lineRule="auto" w:before="208" w:after="0"/>
        <w:ind w:left="1190" w:right="0" w:hanging="960"/>
        <w:jc w:val="both"/>
        <w:rPr>
          <w:b/>
          <w:sz w:val="21"/>
        </w:rPr>
      </w:pPr>
      <w:r>
        <w:rPr>
          <w:b/>
          <w:sz w:val="21"/>
        </w:rPr>
        <w:t>合同效</w:t>
      </w:r>
      <w:r>
        <w:rPr>
          <w:b/>
          <w:sz w:val="21"/>
        </w:rPr>
        <w:t>力</w:t>
      </w:r>
      <w:r>
        <w:rPr>
          <w:b/>
          <w:sz w:val="21"/>
        </w:rPr>
        <w:t>中</w:t>
      </w:r>
      <w:r>
        <w:rPr>
          <w:b/>
          <w:sz w:val="21"/>
        </w:rPr>
        <w:t>止</w:t>
      </w:r>
      <w:r>
        <w:rPr>
          <w:b/>
          <w:spacing w:val="10"/>
          <w:sz w:val="21"/>
        </w:rPr>
        <w:t>  在本合</w:t>
      </w:r>
      <w:r>
        <w:rPr>
          <w:b/>
          <w:sz w:val="21"/>
        </w:rPr>
        <w:t>同</w:t>
      </w:r>
      <w:r>
        <w:rPr>
          <w:b/>
          <w:sz w:val="21"/>
        </w:rPr>
        <w:t>效</w:t>
      </w:r>
      <w:r>
        <w:rPr>
          <w:b/>
          <w:sz w:val="21"/>
        </w:rPr>
        <w:t>力中止</w:t>
      </w:r>
      <w:r>
        <w:rPr>
          <w:b/>
          <w:sz w:val="21"/>
        </w:rPr>
        <w:t>期</w:t>
      </w:r>
      <w:r>
        <w:rPr>
          <w:b/>
          <w:sz w:val="21"/>
        </w:rPr>
        <w:t>间</w:t>
      </w:r>
      <w:r>
        <w:rPr>
          <w:b/>
          <w:sz w:val="21"/>
        </w:rPr>
        <w:t>，我们</w:t>
      </w:r>
      <w:r>
        <w:rPr>
          <w:b/>
          <w:sz w:val="21"/>
        </w:rPr>
        <w:t>不</w:t>
      </w:r>
      <w:r>
        <w:rPr>
          <w:b/>
          <w:sz w:val="21"/>
        </w:rPr>
        <w:t>承</w:t>
      </w:r>
      <w:r>
        <w:rPr>
          <w:b/>
          <w:sz w:val="21"/>
        </w:rPr>
        <w:t>担保险</w:t>
      </w:r>
      <w:r>
        <w:rPr>
          <w:b/>
          <w:sz w:val="21"/>
        </w:rPr>
        <w:t>责</w:t>
      </w:r>
      <w:r>
        <w:rPr>
          <w:b/>
          <w:sz w:val="21"/>
        </w:rPr>
        <w:t>任</w:t>
      </w:r>
      <w:r>
        <w:rPr>
          <w:b/>
          <w:spacing w:val="-10"/>
          <w:sz w:val="21"/>
        </w:rPr>
        <w:t>。</w:t>
      </w:r>
    </w:p>
    <w:p>
      <w:pPr>
        <w:pStyle w:val="BodyText"/>
        <w:spacing w:before="12"/>
        <w:rPr>
          <w:b/>
          <w:sz w:val="17"/>
        </w:rPr>
      </w:pPr>
    </w:p>
    <w:p>
      <w:pPr>
        <w:pStyle w:val="ListParagraph"/>
        <w:numPr>
          <w:ilvl w:val="1"/>
          <w:numId w:val="11"/>
        </w:numPr>
        <w:tabs>
          <w:tab w:pos="1190" w:val="left" w:leader="none"/>
          <w:tab w:pos="1191" w:val="left" w:leader="none"/>
          <w:tab w:pos="2761" w:val="left" w:leader="none"/>
        </w:tabs>
        <w:spacing w:line="240" w:lineRule="auto" w:before="0" w:after="0"/>
        <w:ind w:left="1190" w:right="0" w:hanging="960"/>
        <w:jc w:val="left"/>
        <w:rPr>
          <w:sz w:val="21"/>
        </w:rPr>
      </w:pPr>
      <w:r>
        <w:rPr>
          <w:b/>
          <w:w w:val="95"/>
          <w:sz w:val="21"/>
        </w:rPr>
        <w:t>合同效</w:t>
      </w:r>
      <w:r>
        <w:rPr>
          <w:b/>
          <w:w w:val="95"/>
          <w:sz w:val="21"/>
        </w:rPr>
        <w:t>力</w:t>
      </w:r>
      <w:r>
        <w:rPr>
          <w:b/>
          <w:w w:val="95"/>
          <w:sz w:val="21"/>
        </w:rPr>
        <w:t>恢</w:t>
      </w:r>
      <w:r>
        <w:rPr>
          <w:b/>
          <w:spacing w:val="-10"/>
          <w:w w:val="95"/>
          <w:sz w:val="21"/>
        </w:rPr>
        <w:t>复</w:t>
      </w:r>
      <w:r>
        <w:rPr>
          <w:b/>
          <w:sz w:val="21"/>
        </w:rPr>
        <w:tab/>
      </w:r>
      <w:r>
        <w:rPr>
          <w:spacing w:val="-2"/>
          <w:sz w:val="21"/>
        </w:rPr>
        <w:t>自</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之</w:t>
      </w:r>
      <w:r>
        <w:rPr>
          <w:spacing w:val="-2"/>
          <w:sz w:val="21"/>
        </w:rPr>
        <w:t>日</w:t>
      </w:r>
      <w:r>
        <w:rPr>
          <w:spacing w:val="-2"/>
          <w:sz w:val="21"/>
        </w:rPr>
        <w:t>起</w:t>
      </w:r>
      <w:r>
        <w:rPr>
          <w:spacing w:val="-29"/>
          <w:sz w:val="21"/>
        </w:rPr>
        <w:t> </w:t>
      </w:r>
      <w:r>
        <w:rPr>
          <w:spacing w:val="-2"/>
          <w:sz w:val="21"/>
        </w:rPr>
        <w:t>2</w:t>
      </w:r>
      <w:r>
        <w:rPr>
          <w:spacing w:val="-27"/>
          <w:sz w:val="21"/>
        </w:rPr>
        <w:t> </w:t>
      </w:r>
      <w:r>
        <w:rPr>
          <w:spacing w:val="-2"/>
          <w:sz w:val="21"/>
        </w:rPr>
        <w:t>年</w:t>
      </w:r>
      <w:r>
        <w:rPr>
          <w:spacing w:val="-2"/>
          <w:sz w:val="21"/>
        </w:rPr>
        <w:t>内</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恢</w:t>
      </w:r>
      <w:r>
        <w:rPr>
          <w:spacing w:val="-2"/>
          <w:sz w:val="21"/>
        </w:rPr>
        <w:t>复</w:t>
      </w:r>
      <w:r>
        <w:rPr>
          <w:spacing w:val="-2"/>
          <w:sz w:val="21"/>
        </w:rPr>
        <w:t>合</w:t>
      </w:r>
      <w:r>
        <w:rPr>
          <w:spacing w:val="-2"/>
          <w:sz w:val="21"/>
        </w:rPr>
        <w:t>同</w:t>
      </w:r>
      <w:r>
        <w:rPr>
          <w:spacing w:val="-2"/>
          <w:sz w:val="21"/>
        </w:rPr>
        <w:t>效</w:t>
      </w:r>
      <w:r>
        <w:rPr>
          <w:spacing w:val="-2"/>
          <w:sz w:val="21"/>
        </w:rPr>
        <w:t>力</w:t>
      </w:r>
      <w:r>
        <w:rPr>
          <w:spacing w:val="-10"/>
          <w:sz w:val="21"/>
        </w:rPr>
        <w:t>。</w:t>
      </w:r>
    </w:p>
    <w:p>
      <w:pPr>
        <w:pStyle w:val="BodyText"/>
        <w:spacing w:line="242" w:lineRule="auto" w:before="4"/>
        <w:ind w:left="2761" w:right="331"/>
      </w:pPr>
      <w:r>
        <w:rPr>
          <w:spacing w:val="-2"/>
        </w:rPr>
        <w:t>经您与我们协商并达成协议，自您补交未还款项及利息之日起，合同效力</w:t>
      </w:r>
      <w:r>
        <w:rPr>
          <w:spacing w:val="-4"/>
        </w:rPr>
        <w:t>恢复。</w:t>
      </w:r>
    </w:p>
    <w:p>
      <w:pPr>
        <w:spacing w:line="242" w:lineRule="auto" w:before="1"/>
        <w:ind w:left="2761" w:right="334" w:firstLine="0"/>
        <w:jc w:val="left"/>
        <w:rPr>
          <w:b/>
          <w:sz w:val="21"/>
        </w:rPr>
      </w:pPr>
      <w:r>
        <w:rPr>
          <w:b/>
          <w:w w:val="99"/>
          <w:sz w:val="21"/>
        </w:rPr>
        <w:t>自本合同效力中止之日起满</w:t>
      </w:r>
      <w:r>
        <w:rPr>
          <w:b/>
          <w:spacing w:val="-48"/>
          <w:sz w:val="21"/>
        </w:rPr>
        <w:t> </w:t>
      </w:r>
      <w:r>
        <w:rPr>
          <w:b/>
          <w:w w:val="99"/>
          <w:sz w:val="21"/>
        </w:rPr>
        <w:t>2</w:t>
      </w:r>
      <w:r>
        <w:rPr>
          <w:b/>
          <w:spacing w:val="-49"/>
          <w:sz w:val="21"/>
        </w:rPr>
        <w:t> </w:t>
      </w:r>
      <w:r>
        <w:rPr>
          <w:b/>
          <w:spacing w:val="-1"/>
          <w:w w:val="99"/>
          <w:sz w:val="21"/>
        </w:rPr>
        <w:t>年您与我们未达成协议的，我们有权解除合</w:t>
      </w:r>
      <w:r>
        <w:rPr>
          <w:b/>
          <w:w w:val="99"/>
          <w:sz w:val="21"/>
        </w:rPr>
        <w:t>同。我们解除本合同的，向您退还合同效力中止时本合同的现金价值。</w:t>
      </w:r>
    </w:p>
    <w:p>
      <w:pPr>
        <w:spacing w:after="0" w:line="242" w:lineRule="auto"/>
        <w:jc w:val="left"/>
        <w:rPr>
          <w:sz w:val="21"/>
        </w:rPr>
        <w:sectPr>
          <w:pgSz w:w="11910" w:h="16840"/>
          <w:pgMar w:header="879" w:footer="0" w:top="1100" w:bottom="280" w:left="1080" w:right="980"/>
        </w:sectPr>
      </w:pPr>
    </w:p>
    <w:p>
      <w:pPr>
        <w:pStyle w:val="Heading1"/>
        <w:tabs>
          <w:tab w:pos="1167" w:val="left" w:leader="none"/>
        </w:tabs>
        <w:spacing w:before="8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line="20" w:lineRule="exact"/>
        <w:ind w:left="123"/>
        <w:rPr>
          <w:sz w:val="2"/>
        </w:rPr>
      </w:pPr>
      <w:r>
        <w:rPr>
          <w:sz w:val="2"/>
        </w:rPr>
        <w:drawing>
          <wp:inline distT="0" distB="0" distL="0" distR="0">
            <wp:extent cx="6079116" cy="12287"/>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079116" cy="12287"/>
                    </a:xfrm>
                    <a:prstGeom prst="rect">
                      <a:avLst/>
                    </a:prstGeom>
                  </pic:spPr>
                </pic:pic>
              </a:graphicData>
            </a:graphic>
          </wp:inline>
        </w:drawing>
      </w:r>
      <w:r>
        <w:rPr>
          <w:sz w:val="2"/>
        </w:rPr>
      </w:r>
    </w:p>
    <w:p>
      <w:pPr>
        <w:pStyle w:val="ListParagraph"/>
        <w:numPr>
          <w:ilvl w:val="1"/>
          <w:numId w:val="12"/>
        </w:numPr>
        <w:tabs>
          <w:tab w:pos="1190" w:val="left" w:leader="none"/>
          <w:tab w:pos="1191" w:val="left" w:leader="none"/>
          <w:tab w:pos="2784" w:val="left" w:leader="none"/>
        </w:tabs>
        <w:spacing w:line="240" w:lineRule="auto" w:before="209" w:after="0"/>
        <w:ind w:left="1190" w:right="0" w:hanging="960"/>
        <w:jc w:val="left"/>
        <w:rPr>
          <w:sz w:val="21"/>
        </w:rPr>
      </w:pPr>
      <w:r>
        <w:rPr>
          <w:b/>
          <w:w w:val="95"/>
          <w:sz w:val="21"/>
        </w:rPr>
        <w:t>合</w:t>
      </w:r>
      <w:r>
        <w:rPr>
          <w:b/>
          <w:w w:val="95"/>
          <w:sz w:val="21"/>
        </w:rPr>
        <w:t>同</w:t>
      </w:r>
      <w:r>
        <w:rPr>
          <w:b/>
          <w:w w:val="95"/>
          <w:sz w:val="21"/>
        </w:rPr>
        <w:t>终</w:t>
      </w:r>
      <w:r>
        <w:rPr>
          <w:b/>
          <w:spacing w:val="-10"/>
          <w:w w:val="95"/>
          <w:sz w:val="21"/>
        </w:rPr>
        <w:t>止</w:t>
      </w:r>
      <w:r>
        <w:rPr>
          <w:b/>
          <w:sz w:val="21"/>
        </w:rPr>
        <w:tab/>
      </w:r>
      <w:r>
        <w:rPr>
          <w:sz w:val="21"/>
        </w:rPr>
        <w:t>当发生下列情形之一时，本合同终止</w:t>
      </w:r>
      <w:r>
        <w:rPr>
          <w:spacing w:val="-10"/>
          <w:sz w:val="21"/>
        </w:rPr>
        <w:t>：</w:t>
      </w:r>
    </w:p>
    <w:p>
      <w:pPr>
        <w:pStyle w:val="ListParagraph"/>
        <w:numPr>
          <w:ilvl w:val="2"/>
          <w:numId w:val="12"/>
        </w:numPr>
        <w:tabs>
          <w:tab w:pos="3311" w:val="left" w:leader="none"/>
        </w:tabs>
        <w:spacing w:line="240" w:lineRule="auto" w:before="2" w:after="0"/>
        <w:ind w:left="3311" w:right="0" w:hanging="527"/>
        <w:jc w:val="left"/>
        <w:rPr>
          <w:sz w:val="21"/>
        </w:rPr>
      </w:pPr>
      <w:r>
        <w:rPr>
          <w:spacing w:val="-1"/>
          <w:sz w:val="21"/>
        </w:rPr>
        <w:t>您申请解除本合同的；</w:t>
      </w:r>
    </w:p>
    <w:p>
      <w:pPr>
        <w:pStyle w:val="ListParagraph"/>
        <w:numPr>
          <w:ilvl w:val="2"/>
          <w:numId w:val="12"/>
        </w:numPr>
        <w:tabs>
          <w:tab w:pos="3311" w:val="left" w:leader="none"/>
        </w:tabs>
        <w:spacing w:line="240" w:lineRule="auto" w:before="3" w:after="0"/>
        <w:ind w:left="3311" w:right="0" w:hanging="527"/>
        <w:jc w:val="left"/>
        <w:rPr>
          <w:sz w:val="21"/>
        </w:rPr>
      </w:pPr>
      <w:r>
        <w:rPr>
          <w:spacing w:val="-1"/>
          <w:sz w:val="21"/>
        </w:rPr>
        <w:t>我们已经履行完毕保险责任的；</w:t>
      </w:r>
    </w:p>
    <w:p>
      <w:pPr>
        <w:pStyle w:val="ListParagraph"/>
        <w:numPr>
          <w:ilvl w:val="2"/>
          <w:numId w:val="12"/>
        </w:numPr>
        <w:tabs>
          <w:tab w:pos="3311" w:val="left" w:leader="none"/>
        </w:tabs>
        <w:spacing w:line="240" w:lineRule="auto" w:before="4" w:after="0"/>
        <w:ind w:left="3311" w:right="0" w:hanging="527"/>
        <w:jc w:val="left"/>
        <w:rPr>
          <w:sz w:val="21"/>
        </w:rPr>
      </w:pPr>
      <w:r>
        <w:rPr>
          <w:spacing w:val="-2"/>
          <w:sz w:val="21"/>
        </w:rPr>
        <w:t>被保险人身故的；</w:t>
      </w:r>
    </w:p>
    <w:p>
      <w:pPr>
        <w:pStyle w:val="ListParagraph"/>
        <w:numPr>
          <w:ilvl w:val="2"/>
          <w:numId w:val="12"/>
        </w:numPr>
        <w:tabs>
          <w:tab w:pos="3311" w:val="left" w:leader="none"/>
        </w:tabs>
        <w:spacing w:line="240" w:lineRule="auto" w:before="3" w:after="0"/>
        <w:ind w:left="3311" w:right="0" w:hanging="527"/>
        <w:jc w:val="left"/>
        <w:rPr>
          <w:sz w:val="21"/>
        </w:rPr>
      </w:pPr>
      <w:r>
        <w:rPr>
          <w:spacing w:val="-1"/>
          <w:sz w:val="21"/>
        </w:rPr>
        <w:t>本合同保险期间届满的；</w:t>
      </w:r>
    </w:p>
    <w:p>
      <w:pPr>
        <w:pStyle w:val="ListParagraph"/>
        <w:numPr>
          <w:ilvl w:val="2"/>
          <w:numId w:val="12"/>
        </w:numPr>
        <w:tabs>
          <w:tab w:pos="3311" w:val="left" w:leader="none"/>
        </w:tabs>
        <w:spacing w:line="240" w:lineRule="auto" w:before="4" w:after="0"/>
        <w:ind w:left="3311" w:right="0" w:hanging="527"/>
        <w:jc w:val="left"/>
        <w:rPr>
          <w:sz w:val="21"/>
        </w:rPr>
      </w:pPr>
      <w:r>
        <w:rPr>
          <w:spacing w:val="-1"/>
          <w:sz w:val="21"/>
        </w:rPr>
        <w:t>本合同因条款所列其他情况而终止的。</w:t>
      </w:r>
    </w:p>
    <w:p>
      <w:pPr>
        <w:pStyle w:val="BodyText"/>
        <w:spacing w:before="6"/>
        <w:rPr>
          <w:sz w:val="12"/>
        </w:rPr>
      </w:pPr>
    </w:p>
    <w:p>
      <w:pPr>
        <w:spacing w:after="0"/>
        <w:rPr>
          <w:sz w:val="12"/>
        </w:rPr>
        <w:sectPr>
          <w:pgSz w:w="11910" w:h="16840"/>
          <w:pgMar w:header="879" w:footer="0" w:top="1100" w:bottom="280" w:left="1080" w:right="980"/>
        </w:sectPr>
      </w:pPr>
    </w:p>
    <w:p>
      <w:pPr>
        <w:pStyle w:val="ListParagraph"/>
        <w:numPr>
          <w:ilvl w:val="1"/>
          <w:numId w:val="12"/>
        </w:numPr>
        <w:tabs>
          <w:tab w:pos="1190" w:val="left" w:leader="none"/>
          <w:tab w:pos="1191" w:val="left" w:leader="none"/>
        </w:tabs>
        <w:spacing w:line="242" w:lineRule="auto" w:before="70" w:after="0"/>
        <w:ind w:left="1190" w:right="0" w:hanging="960"/>
        <w:jc w:val="left"/>
        <w:rPr>
          <w:b/>
          <w:sz w:val="21"/>
        </w:rPr>
      </w:pPr>
      <w:r>
        <w:rPr>
          <w:b/>
          <w:spacing w:val="-2"/>
          <w:sz w:val="21"/>
        </w:rPr>
        <w:t>明确说</w:t>
      </w:r>
      <w:r>
        <w:rPr>
          <w:b/>
          <w:spacing w:val="-2"/>
          <w:sz w:val="21"/>
        </w:rPr>
        <w:t>明</w:t>
      </w:r>
      <w:r>
        <w:rPr>
          <w:b/>
          <w:spacing w:val="-2"/>
          <w:sz w:val="21"/>
        </w:rPr>
        <w:t>与</w:t>
      </w:r>
      <w:r>
        <w:rPr>
          <w:b/>
          <w:spacing w:val="-2"/>
          <w:sz w:val="21"/>
        </w:rPr>
        <w:t>如</w:t>
      </w:r>
      <w:r>
        <w:rPr>
          <w:b/>
          <w:spacing w:val="-4"/>
          <w:sz w:val="21"/>
        </w:rPr>
        <w:t>实</w:t>
      </w:r>
      <w:r>
        <w:rPr>
          <w:b/>
          <w:spacing w:val="-4"/>
          <w:sz w:val="21"/>
        </w:rPr>
        <w:t>告</w:t>
      </w:r>
      <w:r>
        <w:rPr>
          <w:b/>
          <w:spacing w:val="-4"/>
          <w:sz w:val="21"/>
        </w:rPr>
        <w:t>知</w:t>
      </w:r>
    </w:p>
    <w:p>
      <w:pPr>
        <w:pStyle w:val="BodyText"/>
        <w:spacing w:line="242" w:lineRule="auto" w:before="70"/>
        <w:ind w:left="231" w:right="335"/>
        <w:jc w:val="both"/>
      </w:pPr>
      <w:r>
        <w:rPr/>
        <w:br w:type="column"/>
      </w:r>
      <w:r>
        <w:rPr>
          <w:spacing w:val="-2"/>
        </w:rPr>
        <w:t>订立本合同时，我们应当向您说明本合同的内容。对保险条款中免除我们</w:t>
      </w:r>
      <w:r>
        <w:rPr>
          <w:spacing w:val="-2"/>
        </w:rPr>
        <w:t>责任的条款，我们在订立合同时应当在投保单、保险单或者其他保险凭证</w:t>
      </w:r>
      <w:r>
        <w:rPr>
          <w:spacing w:val="-2"/>
        </w:rPr>
        <w:t>上作出足以引起您注意的提示，并对该条款的内容以书面或者口头形式向</w:t>
      </w:r>
      <w:r>
        <w:rPr>
          <w:spacing w:val="-2"/>
        </w:rPr>
        <w:t>您作出明确说明，未作提示或者明确说明的，该条款不产生效力。</w:t>
      </w:r>
    </w:p>
    <w:p>
      <w:pPr>
        <w:pStyle w:val="BodyText"/>
        <w:spacing w:line="242" w:lineRule="auto" w:before="3"/>
        <w:ind w:left="231" w:right="335"/>
      </w:pPr>
      <w:r>
        <w:rPr>
          <w:spacing w:val="-2"/>
        </w:rPr>
        <w:t>订立本合同时，我们就您和被保险人的有关情况提出询问，您应当如实告</w:t>
      </w:r>
      <w:r>
        <w:rPr>
          <w:spacing w:val="-6"/>
        </w:rPr>
        <w:t>知。</w:t>
      </w:r>
    </w:p>
    <w:p>
      <w:pPr>
        <w:spacing w:line="242" w:lineRule="auto" w:before="1"/>
        <w:ind w:left="231" w:right="336" w:firstLine="0"/>
        <w:jc w:val="left"/>
        <w:rPr>
          <w:b/>
          <w:sz w:val="21"/>
        </w:rPr>
      </w:pPr>
      <w:r>
        <w:rPr>
          <w:b/>
          <w:spacing w:val="-1"/>
          <w:w w:val="99"/>
          <w:sz w:val="21"/>
        </w:rPr>
        <w:t>如果您故意或者因重大过失未履行前款规定的如实告知义务，足以影响我</w:t>
      </w:r>
      <w:r>
        <w:rPr>
          <w:b/>
          <w:w w:val="99"/>
          <w:sz w:val="21"/>
        </w:rPr>
        <w:t>们决定是否同意承保或者提高保险费率的，我们有权解除本合同。</w:t>
      </w:r>
    </w:p>
    <w:p>
      <w:pPr>
        <w:spacing w:line="242" w:lineRule="auto" w:before="1"/>
        <w:ind w:left="231" w:right="336" w:firstLine="0"/>
        <w:jc w:val="left"/>
        <w:rPr>
          <w:b/>
          <w:sz w:val="21"/>
        </w:rPr>
      </w:pPr>
      <w:r>
        <w:rPr>
          <w:b/>
          <w:spacing w:val="-1"/>
          <w:w w:val="99"/>
          <w:sz w:val="21"/>
        </w:rPr>
        <w:t>如果您故意不履行如实告知义务，对于本合同解除前发生的保险事故，我</w:t>
      </w:r>
      <w:r>
        <w:rPr>
          <w:b/>
          <w:w w:val="99"/>
          <w:sz w:val="21"/>
        </w:rPr>
        <w:t>们不承担保险责任，并不退还保险费。</w:t>
      </w:r>
    </w:p>
    <w:p>
      <w:pPr>
        <w:spacing w:line="242" w:lineRule="auto" w:before="2"/>
        <w:ind w:left="231" w:right="230" w:firstLine="0"/>
        <w:jc w:val="left"/>
        <w:rPr>
          <w:b/>
          <w:sz w:val="21"/>
        </w:rPr>
      </w:pPr>
      <w:r>
        <w:rPr>
          <w:b/>
          <w:spacing w:val="-7"/>
          <w:w w:val="99"/>
          <w:sz w:val="21"/>
        </w:rPr>
        <w:t>如果您因重大过失未履行如实告知义务，对保险事故的发生有严重影响的，</w:t>
      </w:r>
      <w:r>
        <w:rPr>
          <w:b/>
          <w:w w:val="99"/>
          <w:sz w:val="21"/>
        </w:rPr>
        <w:t>对于本合同解除前发生的保险事故，我们不承担保险责任，但会向您退还</w:t>
      </w:r>
      <w:r>
        <w:rPr>
          <w:b/>
          <w:spacing w:val="1"/>
          <w:w w:val="99"/>
          <w:sz w:val="21"/>
        </w:rPr>
        <w:t>保险费。</w:t>
      </w:r>
    </w:p>
    <w:p>
      <w:pPr>
        <w:pStyle w:val="BodyText"/>
        <w:spacing w:line="242" w:lineRule="auto" w:before="2"/>
        <w:ind w:left="231" w:right="335"/>
      </w:pPr>
      <w:r>
        <w:rPr>
          <w:spacing w:val="-2"/>
        </w:rPr>
        <w:t>我们在合同订立时已经知道您未如实告知的情况的，我们不得解除合同；</w:t>
      </w:r>
      <w:r>
        <w:rPr>
          <w:spacing w:val="-2"/>
        </w:rPr>
        <w:t>发生保险事故的，我们应当承担保险责任。</w:t>
      </w:r>
    </w:p>
    <w:p>
      <w:pPr>
        <w:spacing w:after="0" w:line="242" w:lineRule="auto"/>
        <w:sectPr>
          <w:type w:val="continuous"/>
          <w:pgSz w:w="11910" w:h="16840"/>
          <w:pgMar w:header="879" w:footer="0" w:top="1100" w:bottom="280" w:left="1080" w:right="980"/>
          <w:cols w:num="2" w:equalWidth="0">
            <w:col w:w="2454" w:space="76"/>
            <w:col w:w="7320"/>
          </w:cols>
        </w:sectPr>
      </w:pPr>
    </w:p>
    <w:p>
      <w:pPr>
        <w:pStyle w:val="BodyText"/>
        <w:spacing w:before="3"/>
        <w:rPr>
          <w:sz w:val="12"/>
        </w:rPr>
      </w:pPr>
    </w:p>
    <w:p>
      <w:pPr>
        <w:pStyle w:val="ListParagraph"/>
        <w:numPr>
          <w:ilvl w:val="1"/>
          <w:numId w:val="12"/>
        </w:numPr>
        <w:tabs>
          <w:tab w:pos="1190" w:val="left" w:leader="none"/>
          <w:tab w:pos="1191" w:val="left" w:leader="none"/>
          <w:tab w:pos="2761" w:val="left" w:leader="none"/>
        </w:tabs>
        <w:spacing w:line="242" w:lineRule="auto" w:before="71" w:after="0"/>
        <w:ind w:left="2761" w:right="224" w:hanging="2530"/>
        <w:jc w:val="left"/>
        <w:rPr>
          <w:sz w:val="21"/>
        </w:rPr>
      </w:pPr>
      <w:r>
        <w:rPr>
          <w:b/>
          <w:spacing w:val="1"/>
          <w:w w:val="99"/>
          <w:sz w:val="21"/>
        </w:rPr>
        <w:t>合同内</w:t>
      </w:r>
      <w:r>
        <w:rPr>
          <w:b/>
          <w:w w:val="99"/>
          <w:sz w:val="21"/>
        </w:rPr>
        <w:t>容变更</w:t>
      </w:r>
      <w:r>
        <w:rPr>
          <w:b/>
          <w:sz w:val="21"/>
        </w:rPr>
        <w:tab/>
      </w:r>
      <w:r>
        <w:rPr>
          <w:sz w:val="21"/>
        </w:rPr>
        <w:t>在本合同保险期间内</w:t>
      </w:r>
      <w:r>
        <w:rPr>
          <w:spacing w:val="-36"/>
          <w:sz w:val="21"/>
        </w:rPr>
        <w:t>，</w:t>
      </w:r>
      <w:r>
        <w:rPr>
          <w:sz w:val="21"/>
        </w:rPr>
        <w:t>经您与我们协商一致</w:t>
      </w:r>
      <w:r>
        <w:rPr>
          <w:spacing w:val="-36"/>
          <w:sz w:val="21"/>
        </w:rPr>
        <w:t>，</w:t>
      </w:r>
      <w:r>
        <w:rPr>
          <w:sz w:val="21"/>
        </w:rPr>
        <w:t>可以变更本合同的有关内容</w:t>
      </w:r>
      <w:r>
        <w:rPr>
          <w:spacing w:val="-17"/>
          <w:sz w:val="21"/>
        </w:rPr>
        <w:t>。</w:t>
      </w:r>
      <w:r>
        <w:rPr>
          <w:spacing w:val="1"/>
          <w:sz w:val="21"/>
        </w:rPr>
        <w:t>变更本合</w:t>
      </w:r>
      <w:r>
        <w:rPr>
          <w:sz w:val="21"/>
        </w:rPr>
        <w:t>同</w:t>
      </w:r>
      <w:r>
        <w:rPr>
          <w:spacing w:val="1"/>
          <w:sz w:val="21"/>
        </w:rPr>
        <w:t>的，应当</w:t>
      </w:r>
      <w:r>
        <w:rPr>
          <w:sz w:val="21"/>
        </w:rPr>
        <w:t>由</w:t>
      </w:r>
      <w:r>
        <w:rPr>
          <w:spacing w:val="1"/>
          <w:sz w:val="21"/>
        </w:rPr>
        <w:t>我们在保</w:t>
      </w:r>
      <w:r>
        <w:rPr>
          <w:sz w:val="21"/>
        </w:rPr>
        <w:t>险</w:t>
      </w:r>
      <w:r>
        <w:rPr>
          <w:spacing w:val="1"/>
          <w:sz w:val="21"/>
        </w:rPr>
        <w:t>合同上批</w:t>
      </w:r>
      <w:r>
        <w:rPr>
          <w:sz w:val="21"/>
        </w:rPr>
        <w:t>注</w:t>
      </w:r>
      <w:r>
        <w:rPr>
          <w:spacing w:val="1"/>
          <w:sz w:val="21"/>
        </w:rPr>
        <w:t>或者附贴</w:t>
      </w:r>
      <w:r>
        <w:rPr>
          <w:sz w:val="21"/>
        </w:rPr>
        <w:t>批</w:t>
      </w:r>
      <w:r>
        <w:rPr>
          <w:spacing w:val="1"/>
          <w:sz w:val="21"/>
        </w:rPr>
        <w:t>单，或者</w:t>
      </w:r>
      <w:r>
        <w:rPr>
          <w:sz w:val="21"/>
        </w:rPr>
        <w:t>由</w:t>
      </w:r>
      <w:r>
        <w:rPr>
          <w:spacing w:val="2"/>
          <w:sz w:val="21"/>
        </w:rPr>
        <w:t>您</w:t>
      </w:r>
      <w:r>
        <w:rPr>
          <w:sz w:val="21"/>
        </w:rPr>
        <w:t>与我们订立书面的变更协议。</w:t>
      </w:r>
    </w:p>
    <w:p>
      <w:pPr>
        <w:pStyle w:val="BodyText"/>
        <w:spacing w:before="11"/>
        <w:rPr>
          <w:sz w:val="17"/>
        </w:rPr>
      </w:pPr>
    </w:p>
    <w:p>
      <w:pPr>
        <w:pStyle w:val="ListParagraph"/>
        <w:numPr>
          <w:ilvl w:val="1"/>
          <w:numId w:val="12"/>
        </w:numPr>
        <w:tabs>
          <w:tab w:pos="1191" w:val="left" w:leader="none"/>
        </w:tabs>
        <w:spacing w:line="242" w:lineRule="auto" w:before="0" w:after="0"/>
        <w:ind w:left="2761" w:right="330" w:hanging="2530"/>
        <w:jc w:val="both"/>
        <w:rPr>
          <w:b/>
          <w:sz w:val="21"/>
        </w:rPr>
      </w:pPr>
      <w:r>
        <w:rPr>
          <w:b/>
          <w:w w:val="99"/>
          <w:sz w:val="21"/>
        </w:rPr>
        <w:t>联系方式变更</w:t>
      </w:r>
      <w:r>
        <w:rPr>
          <w:b/>
          <w:spacing w:val="-4"/>
          <w:sz w:val="21"/>
        </w:rPr>
        <w:t>   </w:t>
      </w:r>
      <w:r>
        <w:rPr>
          <w:sz w:val="21"/>
        </w:rPr>
        <w:t>为了保障您的合法权益，您的住所、通讯地址、电话或电子邮件等联系方式变更时，请及时以书面形式或双方认可的其他形式通知我们。</w:t>
      </w:r>
      <w:r>
        <w:rPr>
          <w:b/>
          <w:spacing w:val="-4"/>
          <w:w w:val="99"/>
          <w:sz w:val="21"/>
        </w:rPr>
        <w:t>若您未以</w:t>
      </w:r>
      <w:r>
        <w:rPr>
          <w:b/>
          <w:w w:val="99"/>
          <w:sz w:val="21"/>
        </w:rPr>
        <w:t>书面形式或双方认可的其他形式通知我们，我们按本合同载明的最后联系方式所发送的有关通知，均视为已送达给您。</w:t>
      </w:r>
    </w:p>
    <w:p>
      <w:pPr>
        <w:pStyle w:val="BodyText"/>
        <w:spacing w:before="5"/>
        <w:rPr>
          <w:b/>
          <w:sz w:val="12"/>
        </w:rPr>
      </w:pPr>
    </w:p>
    <w:p>
      <w:pPr>
        <w:spacing w:after="0"/>
        <w:rPr>
          <w:sz w:val="12"/>
        </w:rPr>
        <w:sectPr>
          <w:type w:val="continuous"/>
          <w:pgSz w:w="11910" w:h="16840"/>
          <w:pgMar w:header="879" w:footer="0" w:top="1100" w:bottom="280" w:left="1080" w:right="980"/>
        </w:sectPr>
      </w:pPr>
    </w:p>
    <w:p>
      <w:pPr>
        <w:pStyle w:val="ListParagraph"/>
        <w:numPr>
          <w:ilvl w:val="1"/>
          <w:numId w:val="12"/>
        </w:numPr>
        <w:tabs>
          <w:tab w:pos="1167" w:val="left" w:leader="none"/>
          <w:tab w:pos="1168" w:val="left" w:leader="none"/>
        </w:tabs>
        <w:spacing w:line="242" w:lineRule="auto" w:before="71" w:after="0"/>
        <w:ind w:left="1168" w:right="0" w:hanging="937"/>
        <w:jc w:val="left"/>
        <w:rPr>
          <w:b/>
          <w:sz w:val="21"/>
        </w:rPr>
      </w:pPr>
      <w:r>
        <w:rPr>
          <w:b/>
          <w:spacing w:val="24"/>
          <w:sz w:val="21"/>
        </w:rPr>
        <w:t>年龄性别错</w:t>
      </w:r>
      <w:r>
        <w:rPr>
          <w:b/>
          <w:sz w:val="21"/>
        </w:rPr>
        <w:t>误</w:t>
      </w:r>
      <w:r>
        <w:rPr>
          <w:b/>
          <w:spacing w:val="-4"/>
          <w:sz w:val="21"/>
        </w:rPr>
        <w:t>的</w:t>
      </w:r>
      <w:r>
        <w:rPr>
          <w:b/>
          <w:spacing w:val="-4"/>
          <w:sz w:val="21"/>
        </w:rPr>
        <w:t>处</w:t>
      </w:r>
      <w:r>
        <w:rPr>
          <w:b/>
          <w:spacing w:val="-4"/>
          <w:sz w:val="21"/>
        </w:rPr>
        <w:t>理</w:t>
      </w:r>
    </w:p>
    <w:p>
      <w:pPr>
        <w:pStyle w:val="BodyText"/>
        <w:spacing w:line="242" w:lineRule="auto" w:before="71"/>
        <w:ind w:left="155" w:right="335"/>
        <w:jc w:val="both"/>
      </w:pPr>
      <w:r>
        <w:rPr/>
        <w:br w:type="column"/>
      </w:r>
      <w:r>
        <w:rPr>
          <w:spacing w:val="-2"/>
        </w:rPr>
        <w:t>您在申请投保时，应将与有效身份证件相符的被保险人的出生日期、按周</w:t>
      </w:r>
      <w:r>
        <w:rPr>
          <w:spacing w:val="-2"/>
        </w:rPr>
        <w:t>岁计算的真实年龄和性别在投保单上填明，如果发生错误按照下列方式办</w:t>
      </w:r>
      <w:r>
        <w:rPr>
          <w:spacing w:val="-6"/>
        </w:rPr>
        <w:t>理：</w:t>
      </w:r>
    </w:p>
    <w:p>
      <w:pPr>
        <w:pStyle w:val="ListParagraph"/>
        <w:numPr>
          <w:ilvl w:val="0"/>
          <w:numId w:val="13"/>
        </w:numPr>
        <w:tabs>
          <w:tab w:pos="706" w:val="left" w:leader="none"/>
        </w:tabs>
        <w:spacing w:line="242" w:lineRule="auto" w:before="2" w:after="0"/>
        <w:ind w:left="700" w:right="332" w:hanging="522"/>
        <w:jc w:val="both"/>
        <w:rPr>
          <w:b/>
          <w:sz w:val="21"/>
        </w:rPr>
      </w:pPr>
      <w:r>
        <w:rPr>
          <w:b/>
          <w:spacing w:val="2"/>
          <w:w w:val="99"/>
          <w:sz w:val="21"/>
        </w:rPr>
        <w:t>您申报的被保险人年龄不真实，并且其真实年龄不符合本合同约定</w:t>
      </w:r>
      <w:r>
        <w:rPr>
          <w:b/>
          <w:spacing w:val="-10"/>
          <w:w w:val="99"/>
          <w:sz w:val="21"/>
        </w:rPr>
        <w:t>投保年龄限制的，我们有权解除本合同。对于解除本合同的，本合同</w:t>
      </w:r>
      <w:r>
        <w:rPr>
          <w:b/>
          <w:spacing w:val="-10"/>
          <w:w w:val="99"/>
          <w:sz w:val="21"/>
        </w:rPr>
        <w:t>自解除之日起终止，我们向您退还本合同终止时的现金价值。对于本</w:t>
      </w:r>
      <w:r>
        <w:rPr>
          <w:b/>
          <w:w w:val="99"/>
          <w:sz w:val="21"/>
        </w:rPr>
        <w:t>合同解除前发生的保险事故，我们不承担保险责任。</w:t>
      </w:r>
    </w:p>
    <w:p>
      <w:pPr>
        <w:pStyle w:val="ListParagraph"/>
        <w:numPr>
          <w:ilvl w:val="0"/>
          <w:numId w:val="13"/>
        </w:numPr>
        <w:tabs>
          <w:tab w:pos="706" w:val="left" w:leader="none"/>
        </w:tabs>
        <w:spacing w:line="242" w:lineRule="auto" w:before="2" w:after="0"/>
        <w:ind w:left="700" w:right="334" w:hanging="522"/>
        <w:jc w:val="both"/>
        <w:rPr>
          <w:b/>
          <w:sz w:val="21"/>
        </w:rPr>
      </w:pPr>
      <w:r>
        <w:rPr>
          <w:b/>
          <w:spacing w:val="2"/>
          <w:w w:val="99"/>
          <w:sz w:val="21"/>
        </w:rPr>
        <w:t>您申报的被保险人年龄或性别不真实，致使您实付保险费少于应付</w:t>
      </w:r>
      <w:r>
        <w:rPr>
          <w:b/>
          <w:spacing w:val="-11"/>
          <w:w w:val="99"/>
          <w:sz w:val="21"/>
        </w:rPr>
        <w:t>保险费的，我们有权更正并要求您补交保险费。如果已经发生保险事</w:t>
      </w:r>
      <w:r>
        <w:rPr>
          <w:b/>
          <w:w w:val="99"/>
          <w:sz w:val="21"/>
        </w:rPr>
        <w:t>故，在给付保险金时按实付保险费和应付保险费的比例给付。</w:t>
      </w:r>
    </w:p>
    <w:p>
      <w:pPr>
        <w:pStyle w:val="ListParagraph"/>
        <w:numPr>
          <w:ilvl w:val="0"/>
          <w:numId w:val="13"/>
        </w:numPr>
        <w:tabs>
          <w:tab w:pos="706" w:val="left" w:leader="none"/>
        </w:tabs>
        <w:spacing w:line="242" w:lineRule="auto" w:before="1" w:after="0"/>
        <w:ind w:left="700" w:right="329" w:hanging="522"/>
        <w:jc w:val="left"/>
        <w:rPr>
          <w:sz w:val="21"/>
        </w:rPr>
      </w:pPr>
      <w:r>
        <w:rPr>
          <w:spacing w:val="-8"/>
          <w:sz w:val="21"/>
        </w:rPr>
        <w:t>您申报的被保险人年龄或性别不真实，致使您实付保险费多于应付保</w:t>
      </w:r>
      <w:r>
        <w:rPr>
          <w:spacing w:val="-2"/>
          <w:sz w:val="21"/>
        </w:rPr>
        <w:t>险费的，我们向您退还多收的保险费。</w:t>
      </w:r>
    </w:p>
    <w:p>
      <w:pPr>
        <w:spacing w:after="0" w:line="242" w:lineRule="auto"/>
        <w:jc w:val="left"/>
        <w:rPr>
          <w:sz w:val="21"/>
        </w:rPr>
        <w:sectPr>
          <w:type w:val="continuous"/>
          <w:pgSz w:w="11910" w:h="16840"/>
          <w:pgMar w:header="879" w:footer="0" w:top="1100" w:bottom="280" w:left="1080" w:right="980"/>
          <w:cols w:num="2" w:equalWidth="0">
            <w:col w:w="2566" w:space="40"/>
            <w:col w:w="7244"/>
          </w:cols>
        </w:sectPr>
      </w:pPr>
    </w:p>
    <w:p>
      <w:pPr>
        <w:pStyle w:val="BodyText"/>
        <w:spacing w:before="4"/>
        <w:rPr>
          <w:sz w:val="12"/>
        </w:rPr>
      </w:pPr>
    </w:p>
    <w:p>
      <w:pPr>
        <w:spacing w:after="0"/>
        <w:rPr>
          <w:sz w:val="12"/>
        </w:rPr>
        <w:sectPr>
          <w:type w:val="continuous"/>
          <w:pgSz w:w="11910" w:h="16840"/>
          <w:pgMar w:header="879" w:footer="0" w:top="1100" w:bottom="280" w:left="1080" w:right="980"/>
        </w:sectPr>
      </w:pPr>
    </w:p>
    <w:p>
      <w:pPr>
        <w:pStyle w:val="ListParagraph"/>
        <w:numPr>
          <w:ilvl w:val="1"/>
          <w:numId w:val="12"/>
        </w:numPr>
        <w:tabs>
          <w:tab w:pos="1190" w:val="left" w:leader="none"/>
          <w:tab w:pos="1191" w:val="left" w:leader="none"/>
        </w:tabs>
        <w:spacing w:line="242" w:lineRule="auto" w:before="71" w:after="0"/>
        <w:ind w:left="1190" w:right="0" w:hanging="960"/>
        <w:jc w:val="left"/>
        <w:rPr>
          <w:b/>
          <w:sz w:val="21"/>
        </w:rPr>
      </w:pPr>
      <w:r>
        <w:rPr>
          <w:b/>
          <w:spacing w:val="20"/>
          <w:sz w:val="21"/>
        </w:rPr>
        <w:t>我们合同解</w:t>
      </w:r>
      <w:r>
        <w:rPr>
          <w:b/>
          <w:sz w:val="21"/>
        </w:rPr>
        <w:t>除</w:t>
      </w:r>
      <w:r>
        <w:rPr>
          <w:b/>
          <w:spacing w:val="-4"/>
          <w:sz w:val="21"/>
        </w:rPr>
        <w:t>权</w:t>
      </w:r>
      <w:r>
        <w:rPr>
          <w:b/>
          <w:spacing w:val="-4"/>
          <w:sz w:val="21"/>
        </w:rPr>
        <w:t>的</w:t>
      </w:r>
      <w:r>
        <w:rPr>
          <w:b/>
          <w:spacing w:val="-4"/>
          <w:sz w:val="21"/>
        </w:rPr>
        <w:t>限</w:t>
      </w:r>
      <w:r>
        <w:rPr>
          <w:b/>
          <w:spacing w:val="-4"/>
          <w:sz w:val="21"/>
        </w:rPr>
        <w:t>制</w:t>
      </w:r>
    </w:p>
    <w:p>
      <w:pPr>
        <w:pStyle w:val="BodyText"/>
        <w:spacing w:before="71"/>
        <w:ind w:left="154"/>
      </w:pPr>
      <w:r>
        <w:rPr/>
        <w:br w:type="column"/>
      </w:r>
      <w:r>
        <w:rPr>
          <w:spacing w:val="-11"/>
        </w:rPr>
        <w:t>条款 </w:t>
      </w:r>
      <w:r>
        <w:rPr>
          <w:spacing w:val="-2"/>
        </w:rPr>
        <w:t>6.2</w:t>
      </w:r>
      <w:r>
        <w:rPr>
          <w:spacing w:val="-21"/>
        </w:rPr>
        <w:t> 及 </w:t>
      </w:r>
      <w:r>
        <w:rPr>
          <w:spacing w:val="-2"/>
        </w:rPr>
        <w:t>6.5</w:t>
      </w:r>
      <w:r>
        <w:rPr>
          <w:spacing w:val="-8"/>
        </w:rPr>
        <w:t> 中规定的合同解除权，自我们知道有解除事由之日起，超</w:t>
      </w:r>
    </w:p>
    <w:p>
      <w:pPr>
        <w:pStyle w:val="BodyText"/>
        <w:spacing w:line="242" w:lineRule="auto" w:before="3"/>
        <w:ind w:left="154" w:right="329"/>
      </w:pPr>
      <w:r>
        <w:rPr>
          <w:spacing w:val="-26"/>
        </w:rPr>
        <w:t>过 </w:t>
      </w:r>
      <w:r>
        <w:rPr>
          <w:spacing w:val="-4"/>
        </w:rPr>
        <w:t>30</w:t>
      </w:r>
      <w:r>
        <w:rPr>
          <w:spacing w:val="-13"/>
        </w:rPr>
        <w:t> 日不行使而消灭。自本合同成立之日起超过 </w:t>
      </w:r>
      <w:r>
        <w:rPr>
          <w:spacing w:val="-4"/>
        </w:rPr>
        <w:t>2</w:t>
      </w:r>
      <w:r>
        <w:rPr>
          <w:spacing w:val="-11"/>
        </w:rPr>
        <w:t> 年的，我们不得解除合</w:t>
      </w:r>
      <w:r>
        <w:rPr>
          <w:spacing w:val="-2"/>
        </w:rPr>
        <w:t>同；发生保险事故的，我们承担保险责任。</w:t>
      </w:r>
    </w:p>
    <w:p>
      <w:pPr>
        <w:spacing w:after="0" w:line="242" w:lineRule="auto"/>
        <w:sectPr>
          <w:type w:val="continuous"/>
          <w:pgSz w:w="11910" w:h="16840"/>
          <w:pgMar w:header="879" w:footer="0" w:top="1100" w:bottom="280" w:left="1080" w:right="980"/>
          <w:cols w:num="2" w:equalWidth="0">
            <w:col w:w="2567" w:space="40"/>
            <w:col w:w="7243"/>
          </w:cols>
        </w:sectPr>
      </w:pPr>
    </w:p>
    <w:p>
      <w:pPr>
        <w:pStyle w:val="BodyText"/>
        <w:spacing w:before="5"/>
        <w:rPr>
          <w:sz w:val="12"/>
        </w:rPr>
      </w:pPr>
    </w:p>
    <w:p>
      <w:pPr>
        <w:pStyle w:val="ListParagraph"/>
        <w:numPr>
          <w:ilvl w:val="1"/>
          <w:numId w:val="12"/>
        </w:numPr>
        <w:tabs>
          <w:tab w:pos="1167" w:val="left" w:leader="none"/>
          <w:tab w:pos="1168" w:val="left" w:leader="none"/>
          <w:tab w:pos="2761" w:val="left" w:leader="none"/>
        </w:tabs>
        <w:spacing w:line="242" w:lineRule="auto" w:before="71" w:after="0"/>
        <w:ind w:left="2761" w:right="332" w:hanging="2530"/>
        <w:jc w:val="left"/>
        <w:rPr>
          <w:b/>
          <w:sz w:val="21"/>
        </w:rPr>
      </w:pPr>
      <w:r>
        <w:rPr>
          <w:b/>
          <w:spacing w:val="1"/>
          <w:w w:val="99"/>
          <w:sz w:val="21"/>
        </w:rPr>
        <w:t>未还款</w:t>
      </w:r>
      <w:r>
        <w:rPr>
          <w:b/>
          <w:w w:val="99"/>
          <w:sz w:val="21"/>
        </w:rPr>
        <w:t>项</w:t>
      </w:r>
      <w:r>
        <w:rPr>
          <w:b/>
          <w:sz w:val="21"/>
        </w:rPr>
        <w:tab/>
      </w:r>
      <w:r>
        <w:rPr>
          <w:b/>
          <w:spacing w:val="1"/>
          <w:w w:val="99"/>
          <w:sz w:val="21"/>
        </w:rPr>
        <w:t>我们在给</w:t>
      </w:r>
      <w:r>
        <w:rPr>
          <w:b/>
          <w:w w:val="99"/>
          <w:sz w:val="21"/>
        </w:rPr>
        <w:t>付</w:t>
      </w:r>
      <w:r>
        <w:rPr>
          <w:b/>
          <w:spacing w:val="1"/>
          <w:w w:val="99"/>
          <w:sz w:val="21"/>
        </w:rPr>
        <w:t>各项保险</w:t>
      </w:r>
      <w:r>
        <w:rPr>
          <w:b/>
          <w:w w:val="99"/>
          <w:sz w:val="21"/>
        </w:rPr>
        <w:t>金</w:t>
      </w:r>
      <w:r>
        <w:rPr>
          <w:b/>
          <w:spacing w:val="1"/>
          <w:w w:val="99"/>
          <w:sz w:val="21"/>
        </w:rPr>
        <w:t>、退还现</w:t>
      </w:r>
      <w:r>
        <w:rPr>
          <w:b/>
          <w:w w:val="99"/>
          <w:sz w:val="21"/>
        </w:rPr>
        <w:t>金</w:t>
      </w:r>
      <w:r>
        <w:rPr>
          <w:b/>
          <w:spacing w:val="1"/>
          <w:w w:val="99"/>
          <w:sz w:val="21"/>
        </w:rPr>
        <w:t>价值或者</w:t>
      </w:r>
      <w:r>
        <w:rPr>
          <w:b/>
          <w:w w:val="99"/>
          <w:sz w:val="21"/>
        </w:rPr>
        <w:t>退</w:t>
      </w:r>
      <w:r>
        <w:rPr>
          <w:b/>
          <w:spacing w:val="1"/>
          <w:w w:val="99"/>
          <w:sz w:val="21"/>
        </w:rPr>
        <w:t>还保险费</w:t>
      </w:r>
      <w:r>
        <w:rPr>
          <w:b/>
          <w:w w:val="99"/>
          <w:sz w:val="21"/>
        </w:rPr>
        <w:t>时</w:t>
      </w:r>
      <w:r>
        <w:rPr>
          <w:b/>
          <w:spacing w:val="1"/>
          <w:w w:val="99"/>
          <w:sz w:val="21"/>
        </w:rPr>
        <w:t>，如果您</w:t>
      </w:r>
      <w:r>
        <w:rPr>
          <w:b/>
          <w:w w:val="99"/>
          <w:sz w:val="21"/>
        </w:rPr>
        <w:t>有</w:t>
      </w:r>
      <w:r>
        <w:rPr>
          <w:b/>
          <w:spacing w:val="1"/>
          <w:w w:val="99"/>
          <w:sz w:val="21"/>
        </w:rPr>
        <w:t>欠</w:t>
      </w:r>
      <w:r>
        <w:rPr>
          <w:b/>
          <w:spacing w:val="-12"/>
          <w:w w:val="99"/>
          <w:sz w:val="21"/>
        </w:rPr>
        <w:t>交</w:t>
      </w:r>
      <w:r>
        <w:rPr>
          <w:b/>
          <w:spacing w:val="1"/>
          <w:w w:val="99"/>
          <w:sz w:val="21"/>
        </w:rPr>
        <w:t>的保险费</w:t>
      </w:r>
      <w:r>
        <w:rPr>
          <w:b/>
          <w:w w:val="99"/>
          <w:sz w:val="21"/>
        </w:rPr>
        <w:t>、</w:t>
      </w:r>
      <w:r>
        <w:rPr>
          <w:b/>
          <w:spacing w:val="1"/>
          <w:w w:val="99"/>
          <w:sz w:val="21"/>
        </w:rPr>
        <w:t>保</w:t>
      </w:r>
      <w:r>
        <w:rPr>
          <w:b/>
          <w:spacing w:val="2"/>
          <w:w w:val="99"/>
          <w:sz w:val="21"/>
        </w:rPr>
        <w:t>单</w:t>
      </w:r>
      <w:r>
        <w:rPr>
          <w:b/>
          <w:spacing w:val="1"/>
          <w:w w:val="99"/>
          <w:sz w:val="21"/>
        </w:rPr>
        <w:t>质押</w:t>
      </w:r>
      <w:r>
        <w:rPr>
          <w:b/>
          <w:w w:val="99"/>
          <w:sz w:val="21"/>
        </w:rPr>
        <w:t>贷</w:t>
      </w:r>
      <w:r>
        <w:rPr>
          <w:b/>
          <w:spacing w:val="1"/>
          <w:w w:val="99"/>
          <w:sz w:val="21"/>
        </w:rPr>
        <w:t>款或者其</w:t>
      </w:r>
      <w:r>
        <w:rPr>
          <w:b/>
          <w:w w:val="99"/>
          <w:sz w:val="21"/>
        </w:rPr>
        <w:t>他</w:t>
      </w:r>
      <w:r>
        <w:rPr>
          <w:b/>
          <w:spacing w:val="1"/>
          <w:w w:val="99"/>
          <w:sz w:val="21"/>
        </w:rPr>
        <w:t>欠款，我</w:t>
      </w:r>
      <w:r>
        <w:rPr>
          <w:b/>
          <w:w w:val="99"/>
          <w:sz w:val="21"/>
        </w:rPr>
        <w:t>们</w:t>
      </w:r>
      <w:r>
        <w:rPr>
          <w:b/>
          <w:spacing w:val="1"/>
          <w:w w:val="99"/>
          <w:sz w:val="21"/>
        </w:rPr>
        <w:t>先扣除上</w:t>
      </w:r>
      <w:r>
        <w:rPr>
          <w:b/>
          <w:w w:val="99"/>
          <w:sz w:val="21"/>
        </w:rPr>
        <w:t>述</w:t>
      </w:r>
      <w:r>
        <w:rPr>
          <w:b/>
          <w:spacing w:val="1"/>
          <w:w w:val="99"/>
          <w:sz w:val="21"/>
        </w:rPr>
        <w:t>各项欠</w:t>
      </w:r>
      <w:r>
        <w:rPr>
          <w:b/>
          <w:spacing w:val="3"/>
          <w:w w:val="99"/>
          <w:sz w:val="21"/>
        </w:rPr>
        <w:t>款</w:t>
      </w:r>
      <w:r>
        <w:rPr>
          <w:b/>
          <w:w w:val="99"/>
          <w:sz w:val="21"/>
        </w:rPr>
        <w:t>及</w:t>
      </w:r>
      <w:r>
        <w:rPr>
          <w:b/>
          <w:spacing w:val="1"/>
          <w:w w:val="99"/>
          <w:sz w:val="21"/>
        </w:rPr>
        <w:t>应</w:t>
      </w:r>
      <w:r>
        <w:rPr>
          <w:b/>
          <w:spacing w:val="-15"/>
          <w:w w:val="99"/>
          <w:sz w:val="21"/>
        </w:rPr>
        <w:t>付</w:t>
      </w:r>
    </w:p>
    <w:p>
      <w:pPr>
        <w:spacing w:after="0" w:line="242" w:lineRule="auto"/>
        <w:jc w:val="left"/>
        <w:rPr>
          <w:sz w:val="21"/>
        </w:rPr>
        <w:sectPr>
          <w:type w:val="continuous"/>
          <w:pgSz w:w="11910" w:h="16840"/>
          <w:pgMar w:header="879" w:footer="0" w:top="1100" w:bottom="280" w:left="1080" w:right="980"/>
        </w:sectPr>
      </w:pPr>
    </w:p>
    <w:p>
      <w:pPr>
        <w:spacing w:before="83"/>
        <w:ind w:left="2761" w:right="0" w:firstLine="0"/>
        <w:jc w:val="left"/>
        <w:rPr>
          <w:b/>
          <w:sz w:val="21"/>
        </w:rPr>
      </w:pPr>
      <w:r>
        <w:rPr>
          <w:b/>
          <w:w w:val="95"/>
          <w:sz w:val="21"/>
        </w:rPr>
        <w:t>利</w:t>
      </w:r>
      <w:r>
        <w:rPr>
          <w:b/>
          <w:w w:val="95"/>
          <w:sz w:val="21"/>
        </w:rPr>
        <w:t>息</w:t>
      </w:r>
      <w:r>
        <w:rPr>
          <w:b/>
          <w:spacing w:val="-10"/>
          <w:w w:val="95"/>
          <w:sz w:val="21"/>
        </w:rPr>
        <w:t>。</w:t>
      </w:r>
    </w:p>
    <w:p>
      <w:pPr>
        <w:pStyle w:val="BodyText"/>
        <w:spacing w:before="12"/>
        <w:rPr>
          <w:b/>
          <w:sz w:val="17"/>
        </w:rPr>
      </w:pPr>
    </w:p>
    <w:p>
      <w:pPr>
        <w:pStyle w:val="ListParagraph"/>
        <w:numPr>
          <w:ilvl w:val="1"/>
          <w:numId w:val="12"/>
        </w:numPr>
        <w:tabs>
          <w:tab w:pos="1190" w:val="left" w:leader="none"/>
          <w:tab w:pos="1191" w:val="left" w:leader="none"/>
          <w:tab w:pos="2761" w:val="left" w:leader="none"/>
        </w:tabs>
        <w:spacing w:line="242" w:lineRule="auto" w:before="0" w:after="0"/>
        <w:ind w:left="2761" w:right="331" w:hanging="2530"/>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本合同履行过程中，双方发生争议不能协商解决的，可依法向法院提起</w:t>
      </w:r>
      <w:r>
        <w:rPr>
          <w:spacing w:val="-2"/>
          <w:sz w:val="21"/>
        </w:rPr>
        <w:t>诉</w:t>
      </w:r>
      <w:r>
        <w:rPr>
          <w:spacing w:val="-6"/>
          <w:sz w:val="21"/>
        </w:rPr>
        <w:t>讼</w:t>
      </w:r>
      <w:r>
        <w:rPr>
          <w:spacing w:val="-6"/>
          <w:sz w:val="21"/>
        </w:rPr>
        <w:t>。</w:t>
      </w:r>
    </w:p>
    <w:p>
      <w:pPr>
        <w:spacing w:line="242" w:lineRule="auto" w:before="1"/>
        <w:ind w:left="2761" w:right="335" w:firstLine="0"/>
        <w:jc w:val="left"/>
        <w:rPr>
          <w:sz w:val="21"/>
        </w:rPr>
      </w:pPr>
      <w:r>
        <w:rPr>
          <w:spacing w:val="-2"/>
          <w:sz w:val="21"/>
        </w:rPr>
        <w:t>与本合同有关的以及履行本合同产生的一切争议处理适用中华人民共和国</w:t>
      </w:r>
      <w:r>
        <w:rPr>
          <w:spacing w:val="-2"/>
          <w:sz w:val="21"/>
        </w:rPr>
        <w:t>法律</w:t>
      </w:r>
      <w:r>
        <w:rPr>
          <w:b/>
          <w:spacing w:val="-2"/>
          <w:sz w:val="21"/>
        </w:rPr>
        <w:t>（</w:t>
      </w:r>
      <w:r>
        <w:rPr>
          <w:b/>
          <w:spacing w:val="-2"/>
          <w:sz w:val="21"/>
        </w:rPr>
        <w:t>不</w:t>
      </w:r>
      <w:r>
        <w:rPr>
          <w:b/>
          <w:spacing w:val="-2"/>
          <w:sz w:val="21"/>
        </w:rPr>
        <w:t>包</w:t>
      </w:r>
      <w:r>
        <w:rPr>
          <w:b/>
          <w:spacing w:val="-2"/>
          <w:sz w:val="21"/>
        </w:rPr>
        <w:t>括</w:t>
      </w:r>
      <w:r>
        <w:rPr>
          <w:b/>
          <w:spacing w:val="-2"/>
          <w:sz w:val="21"/>
        </w:rPr>
        <w:t>港</w:t>
      </w:r>
      <w:r>
        <w:rPr>
          <w:b/>
          <w:spacing w:val="-2"/>
          <w:sz w:val="21"/>
        </w:rPr>
        <w:t>、</w:t>
      </w:r>
      <w:r>
        <w:rPr>
          <w:b/>
          <w:spacing w:val="-2"/>
          <w:sz w:val="21"/>
        </w:rPr>
        <w:t>澳</w:t>
      </w:r>
      <w:r>
        <w:rPr>
          <w:b/>
          <w:spacing w:val="-2"/>
          <w:sz w:val="21"/>
        </w:rPr>
        <w:t>、</w:t>
      </w:r>
      <w:r>
        <w:rPr>
          <w:b/>
          <w:spacing w:val="-2"/>
          <w:sz w:val="21"/>
        </w:rPr>
        <w:t>台</w:t>
      </w:r>
      <w:r>
        <w:rPr>
          <w:b/>
          <w:spacing w:val="-2"/>
          <w:sz w:val="21"/>
        </w:rPr>
        <w:t>地</w:t>
      </w:r>
      <w:r>
        <w:rPr>
          <w:b/>
          <w:spacing w:val="-2"/>
          <w:sz w:val="21"/>
        </w:rPr>
        <w:t>区</w:t>
      </w:r>
      <w:r>
        <w:rPr>
          <w:b/>
          <w:spacing w:val="-2"/>
          <w:sz w:val="21"/>
        </w:rPr>
        <w:t>法</w:t>
      </w:r>
      <w:r>
        <w:rPr>
          <w:b/>
          <w:spacing w:val="-2"/>
          <w:sz w:val="21"/>
        </w:rPr>
        <w:t>律</w:t>
      </w:r>
      <w:r>
        <w:rPr>
          <w:b/>
          <w:spacing w:val="-2"/>
          <w:sz w:val="21"/>
        </w:rPr>
        <w:t>）</w:t>
      </w:r>
      <w:r>
        <w:rPr>
          <w:spacing w:val="-2"/>
          <w:sz w:val="21"/>
        </w:rPr>
        <w:t>。</w:t>
      </w:r>
    </w:p>
    <w:p>
      <w:pPr>
        <w:spacing w:before="16"/>
        <w:ind w:left="4432" w:right="0" w:firstLine="0"/>
        <w:jc w:val="left"/>
        <w:rPr>
          <w:b/>
          <w:sz w:val="22"/>
        </w:rPr>
      </w:pPr>
      <w:r>
        <w:rPr>
          <w:b/>
          <w:w w:val="95"/>
          <w:sz w:val="22"/>
        </w:rPr>
        <w:t>（</w:t>
      </w:r>
      <w:r>
        <w:rPr>
          <w:b/>
          <w:w w:val="95"/>
          <w:sz w:val="22"/>
        </w:rPr>
        <w:t>结</w:t>
      </w:r>
      <w:r>
        <w:rPr>
          <w:b/>
          <w:w w:val="95"/>
          <w:sz w:val="22"/>
        </w:rPr>
        <w:t>束</w:t>
      </w:r>
      <w:r>
        <w:rPr>
          <w:b/>
          <w:spacing w:val="-10"/>
          <w:w w:val="95"/>
          <w:sz w:val="22"/>
        </w:rPr>
        <w:t>）</w:t>
      </w:r>
    </w:p>
    <w:sectPr>
      <w:pgSz w:w="11910" w:h="16840"/>
      <w:pgMar w:header="879" w:footer="0" w:top="1100" w:bottom="280" w:left="108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楷体">
    <w:altName w:val="楷体"/>
    <w:charset w:val="86"/>
    <w:family w:val="modern"/>
    <w:pitch w:val="fixed"/>
  </w:font>
  <w:font w:name="Wingdings">
    <w:altName w:val="Wingdings"/>
    <w:charset w:val="2"/>
    <w:family w:val="auto"/>
    <w:pitch w:val="variable"/>
  </w:font>
  <w:font w:name="黑体">
    <w:altName w:val="黑体"/>
    <w:charset w:val="86"/>
    <w:family w:val="modern"/>
    <w:pitch w:val="fixed"/>
  </w:font>
  <w:font w:name="Wingdings 2">
    <w:altName w:val="Wingdings 2"/>
    <w:charset w:val="2"/>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pt;margin-top:55.199982pt;width:478.38pt;height:.72pt;mso-position-horizontal-relative:page;mso-position-vertical-relative:page;z-index:-16055296"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242.699997pt;margin-top:42.92561pt;width:110pt;height:11pt;mso-position-horizontal-relative:page;mso-position-vertical-relative:page;z-index:-16054784" type="#_x0000_t202" id="docshape2" filled="false" stroked="false">
          <v:textbox inset="0,0,0,0">
            <w:txbxContent>
              <w:p>
                <w:pPr>
                  <w:spacing w:line="220" w:lineRule="exact" w:before="0"/>
                  <w:ind w:left="20" w:right="0" w:firstLine="0"/>
                  <w:jc w:val="left"/>
                  <w:rPr>
                    <w:sz w:val="18"/>
                  </w:rPr>
                </w:pPr>
                <w:r>
                  <w:rPr>
                    <w:spacing w:val="-1"/>
                    <w:sz w:val="18"/>
                  </w:rPr>
                  <w:t>小康人寿保险有限责任公司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700" w:hanging="527"/>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354" w:hanging="527"/>
      </w:pPr>
      <w:rPr>
        <w:rFonts w:hint="default"/>
        <w:lang w:val="en-US" w:eastAsia="zh-CN" w:bidi="ar-SA"/>
      </w:rPr>
    </w:lvl>
    <w:lvl w:ilvl="2">
      <w:start w:val="0"/>
      <w:numFmt w:val="bullet"/>
      <w:lvlText w:val="•"/>
      <w:lvlJc w:val="left"/>
      <w:pPr>
        <w:ind w:left="2008" w:hanging="527"/>
      </w:pPr>
      <w:rPr>
        <w:rFonts w:hint="default"/>
        <w:lang w:val="en-US" w:eastAsia="zh-CN" w:bidi="ar-SA"/>
      </w:rPr>
    </w:lvl>
    <w:lvl w:ilvl="3">
      <w:start w:val="0"/>
      <w:numFmt w:val="bullet"/>
      <w:lvlText w:val="•"/>
      <w:lvlJc w:val="left"/>
      <w:pPr>
        <w:ind w:left="2662" w:hanging="527"/>
      </w:pPr>
      <w:rPr>
        <w:rFonts w:hint="default"/>
        <w:lang w:val="en-US" w:eastAsia="zh-CN" w:bidi="ar-SA"/>
      </w:rPr>
    </w:lvl>
    <w:lvl w:ilvl="4">
      <w:start w:val="0"/>
      <w:numFmt w:val="bullet"/>
      <w:lvlText w:val="•"/>
      <w:lvlJc w:val="left"/>
      <w:pPr>
        <w:ind w:left="3316" w:hanging="527"/>
      </w:pPr>
      <w:rPr>
        <w:rFonts w:hint="default"/>
        <w:lang w:val="en-US" w:eastAsia="zh-CN" w:bidi="ar-SA"/>
      </w:rPr>
    </w:lvl>
    <w:lvl w:ilvl="5">
      <w:start w:val="0"/>
      <w:numFmt w:val="bullet"/>
      <w:lvlText w:val="•"/>
      <w:lvlJc w:val="left"/>
      <w:pPr>
        <w:ind w:left="3970" w:hanging="527"/>
      </w:pPr>
      <w:rPr>
        <w:rFonts w:hint="default"/>
        <w:lang w:val="en-US" w:eastAsia="zh-CN" w:bidi="ar-SA"/>
      </w:rPr>
    </w:lvl>
    <w:lvl w:ilvl="6">
      <w:start w:val="0"/>
      <w:numFmt w:val="bullet"/>
      <w:lvlText w:val="•"/>
      <w:lvlJc w:val="left"/>
      <w:pPr>
        <w:ind w:left="4624" w:hanging="527"/>
      </w:pPr>
      <w:rPr>
        <w:rFonts w:hint="default"/>
        <w:lang w:val="en-US" w:eastAsia="zh-CN" w:bidi="ar-SA"/>
      </w:rPr>
    </w:lvl>
    <w:lvl w:ilvl="7">
      <w:start w:val="0"/>
      <w:numFmt w:val="bullet"/>
      <w:lvlText w:val="•"/>
      <w:lvlJc w:val="left"/>
      <w:pPr>
        <w:ind w:left="5278" w:hanging="527"/>
      </w:pPr>
      <w:rPr>
        <w:rFonts w:hint="default"/>
        <w:lang w:val="en-US" w:eastAsia="zh-CN" w:bidi="ar-SA"/>
      </w:rPr>
    </w:lvl>
    <w:lvl w:ilvl="8">
      <w:start w:val="0"/>
      <w:numFmt w:val="bullet"/>
      <w:lvlText w:val="•"/>
      <w:lvlJc w:val="left"/>
      <w:pPr>
        <w:ind w:left="5932" w:hanging="527"/>
      </w:pPr>
      <w:rPr>
        <w:rFonts w:hint="default"/>
        <w:lang w:val="en-US" w:eastAsia="zh-CN" w:bidi="ar-SA"/>
      </w:rPr>
    </w:lvl>
  </w:abstractNum>
  <w:abstractNum w:abstractNumId="11">
    <w:multiLevelType w:val="hybridMultilevel"/>
    <w:lvl w:ilvl="0">
      <w:start w:val="6"/>
      <w:numFmt w:val="decimal"/>
      <w:lvlText w:val="%1"/>
      <w:lvlJc w:val="left"/>
      <w:pPr>
        <w:ind w:left="1190" w:hanging="960"/>
        <w:jc w:val="left"/>
      </w:pPr>
      <w:rPr>
        <w:rFonts w:hint="default"/>
        <w:lang w:val="en-US" w:eastAsia="zh-CN" w:bidi="ar-SA"/>
      </w:rPr>
    </w:lvl>
    <w:lvl w:ilvl="1">
      <w:start w:val="1"/>
      <w:numFmt w:val="decimal"/>
      <w:lvlText w:val="%1.%2"/>
      <w:lvlJc w:val="left"/>
      <w:pPr>
        <w:ind w:left="1190" w:hanging="960"/>
        <w:jc w:val="left"/>
      </w:pPr>
      <w:rPr>
        <w:rFonts w:hint="default" w:ascii="楷体" w:hAnsi="楷体" w:eastAsia="楷体" w:cs="楷体"/>
        <w:b/>
        <w:bCs/>
        <w:i w:val="0"/>
        <w:iCs w:val="0"/>
        <w:w w:val="99"/>
        <w:sz w:val="21"/>
        <w:szCs w:val="21"/>
        <w:lang w:val="en-US" w:eastAsia="zh-CN" w:bidi="ar-SA"/>
      </w:rPr>
    </w:lvl>
    <w:lvl w:ilvl="2">
      <w:start w:val="1"/>
      <w:numFmt w:val="decimal"/>
      <w:lvlText w:val="（%3）"/>
      <w:lvlJc w:val="left"/>
      <w:pPr>
        <w:ind w:left="3311" w:hanging="527"/>
        <w:jc w:val="left"/>
      </w:pPr>
      <w:rPr>
        <w:rFonts w:hint="default" w:ascii="楷体" w:hAnsi="楷体" w:eastAsia="楷体" w:cs="楷体"/>
        <w:b w:val="0"/>
        <w:bCs w:val="0"/>
        <w:i w:val="0"/>
        <w:iCs w:val="0"/>
        <w:w w:val="100"/>
        <w:sz w:val="19"/>
        <w:szCs w:val="19"/>
        <w:lang w:val="en-US" w:eastAsia="zh-CN" w:bidi="ar-SA"/>
      </w:rPr>
    </w:lvl>
    <w:lvl w:ilvl="3">
      <w:start w:val="0"/>
      <w:numFmt w:val="bullet"/>
      <w:lvlText w:val="•"/>
      <w:lvlJc w:val="left"/>
      <w:pPr>
        <w:ind w:left="4770" w:hanging="527"/>
      </w:pPr>
      <w:rPr>
        <w:rFonts w:hint="default"/>
        <w:lang w:val="en-US" w:eastAsia="zh-CN" w:bidi="ar-SA"/>
      </w:rPr>
    </w:lvl>
    <w:lvl w:ilvl="4">
      <w:start w:val="0"/>
      <w:numFmt w:val="bullet"/>
      <w:lvlText w:val="•"/>
      <w:lvlJc w:val="left"/>
      <w:pPr>
        <w:ind w:left="5495" w:hanging="527"/>
      </w:pPr>
      <w:rPr>
        <w:rFonts w:hint="default"/>
        <w:lang w:val="en-US" w:eastAsia="zh-CN" w:bidi="ar-SA"/>
      </w:rPr>
    </w:lvl>
    <w:lvl w:ilvl="5">
      <w:start w:val="0"/>
      <w:numFmt w:val="bullet"/>
      <w:lvlText w:val="•"/>
      <w:lvlJc w:val="left"/>
      <w:pPr>
        <w:ind w:left="6220" w:hanging="527"/>
      </w:pPr>
      <w:rPr>
        <w:rFonts w:hint="default"/>
        <w:lang w:val="en-US" w:eastAsia="zh-CN" w:bidi="ar-SA"/>
      </w:rPr>
    </w:lvl>
    <w:lvl w:ilvl="6">
      <w:start w:val="0"/>
      <w:numFmt w:val="bullet"/>
      <w:lvlText w:val="•"/>
      <w:lvlJc w:val="left"/>
      <w:pPr>
        <w:ind w:left="6945" w:hanging="527"/>
      </w:pPr>
      <w:rPr>
        <w:rFonts w:hint="default"/>
        <w:lang w:val="en-US" w:eastAsia="zh-CN" w:bidi="ar-SA"/>
      </w:rPr>
    </w:lvl>
    <w:lvl w:ilvl="7">
      <w:start w:val="0"/>
      <w:numFmt w:val="bullet"/>
      <w:lvlText w:val="•"/>
      <w:lvlJc w:val="left"/>
      <w:pPr>
        <w:ind w:left="7670" w:hanging="527"/>
      </w:pPr>
      <w:rPr>
        <w:rFonts w:hint="default"/>
        <w:lang w:val="en-US" w:eastAsia="zh-CN" w:bidi="ar-SA"/>
      </w:rPr>
    </w:lvl>
    <w:lvl w:ilvl="8">
      <w:start w:val="0"/>
      <w:numFmt w:val="bullet"/>
      <w:lvlText w:val="•"/>
      <w:lvlJc w:val="left"/>
      <w:pPr>
        <w:ind w:left="8396" w:hanging="527"/>
      </w:pPr>
      <w:rPr>
        <w:rFonts w:hint="default"/>
        <w:lang w:val="en-US" w:eastAsia="zh-CN" w:bidi="ar-SA"/>
      </w:rPr>
    </w:lvl>
  </w:abstractNum>
  <w:abstractNum w:abstractNumId="10">
    <w:multiLevelType w:val="hybridMultilevel"/>
    <w:lvl w:ilvl="0">
      <w:start w:val="5"/>
      <w:numFmt w:val="decimal"/>
      <w:lvlText w:val="%1"/>
      <w:lvlJc w:val="left"/>
      <w:pPr>
        <w:ind w:left="1190" w:hanging="960"/>
        <w:jc w:val="left"/>
      </w:pPr>
      <w:rPr>
        <w:rFonts w:hint="default"/>
        <w:lang w:val="en-US" w:eastAsia="zh-CN" w:bidi="ar-SA"/>
      </w:rPr>
    </w:lvl>
    <w:lvl w:ilvl="1">
      <w:start w:val="1"/>
      <w:numFmt w:val="decimal"/>
      <w:lvlText w:val="%1.%2"/>
      <w:lvlJc w:val="left"/>
      <w:pPr>
        <w:ind w:left="1190" w:hanging="960"/>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2929" w:hanging="960"/>
      </w:pPr>
      <w:rPr>
        <w:rFonts w:hint="default"/>
        <w:lang w:val="en-US" w:eastAsia="zh-CN" w:bidi="ar-SA"/>
      </w:rPr>
    </w:lvl>
    <w:lvl w:ilvl="3">
      <w:start w:val="0"/>
      <w:numFmt w:val="bullet"/>
      <w:lvlText w:val="•"/>
      <w:lvlJc w:val="left"/>
      <w:pPr>
        <w:ind w:left="3793" w:hanging="960"/>
      </w:pPr>
      <w:rPr>
        <w:rFonts w:hint="default"/>
        <w:lang w:val="en-US" w:eastAsia="zh-CN" w:bidi="ar-SA"/>
      </w:rPr>
    </w:lvl>
    <w:lvl w:ilvl="4">
      <w:start w:val="0"/>
      <w:numFmt w:val="bullet"/>
      <w:lvlText w:val="•"/>
      <w:lvlJc w:val="left"/>
      <w:pPr>
        <w:ind w:left="4658" w:hanging="960"/>
      </w:pPr>
      <w:rPr>
        <w:rFonts w:hint="default"/>
        <w:lang w:val="en-US" w:eastAsia="zh-CN" w:bidi="ar-SA"/>
      </w:rPr>
    </w:lvl>
    <w:lvl w:ilvl="5">
      <w:start w:val="0"/>
      <w:numFmt w:val="bullet"/>
      <w:lvlText w:val="•"/>
      <w:lvlJc w:val="left"/>
      <w:pPr>
        <w:ind w:left="5523" w:hanging="960"/>
      </w:pPr>
      <w:rPr>
        <w:rFonts w:hint="default"/>
        <w:lang w:val="en-US" w:eastAsia="zh-CN" w:bidi="ar-SA"/>
      </w:rPr>
    </w:lvl>
    <w:lvl w:ilvl="6">
      <w:start w:val="0"/>
      <w:numFmt w:val="bullet"/>
      <w:lvlText w:val="•"/>
      <w:lvlJc w:val="left"/>
      <w:pPr>
        <w:ind w:left="6387" w:hanging="960"/>
      </w:pPr>
      <w:rPr>
        <w:rFonts w:hint="default"/>
        <w:lang w:val="en-US" w:eastAsia="zh-CN" w:bidi="ar-SA"/>
      </w:rPr>
    </w:lvl>
    <w:lvl w:ilvl="7">
      <w:start w:val="0"/>
      <w:numFmt w:val="bullet"/>
      <w:lvlText w:val="•"/>
      <w:lvlJc w:val="left"/>
      <w:pPr>
        <w:ind w:left="7252" w:hanging="960"/>
      </w:pPr>
      <w:rPr>
        <w:rFonts w:hint="default"/>
        <w:lang w:val="en-US" w:eastAsia="zh-CN" w:bidi="ar-SA"/>
      </w:rPr>
    </w:lvl>
    <w:lvl w:ilvl="8">
      <w:start w:val="0"/>
      <w:numFmt w:val="bullet"/>
      <w:lvlText w:val="•"/>
      <w:lvlJc w:val="left"/>
      <w:pPr>
        <w:ind w:left="8117" w:hanging="960"/>
      </w:pPr>
      <w:rPr>
        <w:rFonts w:hint="default"/>
        <w:lang w:val="en-US" w:eastAsia="zh-CN" w:bidi="ar-SA"/>
      </w:rPr>
    </w:lvl>
  </w:abstractNum>
  <w:abstractNum w:abstractNumId="9">
    <w:multiLevelType w:val="hybridMultilevel"/>
    <w:lvl w:ilvl="0">
      <w:start w:val="4"/>
      <w:numFmt w:val="decimal"/>
      <w:lvlText w:val="%1"/>
      <w:lvlJc w:val="left"/>
      <w:pPr>
        <w:ind w:left="2761" w:hanging="960"/>
        <w:jc w:val="left"/>
      </w:pPr>
      <w:rPr>
        <w:rFonts w:hint="default"/>
        <w:lang w:val="en-US" w:eastAsia="zh-CN" w:bidi="ar-SA"/>
      </w:rPr>
    </w:lvl>
    <w:lvl w:ilvl="1">
      <w:start w:val="1"/>
      <w:numFmt w:val="decimal"/>
      <w:lvlText w:val="%1.%2"/>
      <w:lvlJc w:val="left"/>
      <w:pPr>
        <w:ind w:left="2761" w:hanging="960"/>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60"/>
      </w:pPr>
      <w:rPr>
        <w:rFonts w:hint="default"/>
        <w:lang w:val="en-US" w:eastAsia="zh-CN" w:bidi="ar-SA"/>
      </w:rPr>
    </w:lvl>
    <w:lvl w:ilvl="3">
      <w:start w:val="0"/>
      <w:numFmt w:val="bullet"/>
      <w:lvlText w:val="•"/>
      <w:lvlJc w:val="left"/>
      <w:pPr>
        <w:ind w:left="4885" w:hanging="960"/>
      </w:pPr>
      <w:rPr>
        <w:rFonts w:hint="default"/>
        <w:lang w:val="en-US" w:eastAsia="zh-CN" w:bidi="ar-SA"/>
      </w:rPr>
    </w:lvl>
    <w:lvl w:ilvl="4">
      <w:start w:val="0"/>
      <w:numFmt w:val="bullet"/>
      <w:lvlText w:val="•"/>
      <w:lvlJc w:val="left"/>
      <w:pPr>
        <w:ind w:left="5594" w:hanging="960"/>
      </w:pPr>
      <w:rPr>
        <w:rFonts w:hint="default"/>
        <w:lang w:val="en-US" w:eastAsia="zh-CN" w:bidi="ar-SA"/>
      </w:rPr>
    </w:lvl>
    <w:lvl w:ilvl="5">
      <w:start w:val="0"/>
      <w:numFmt w:val="bullet"/>
      <w:lvlText w:val="•"/>
      <w:lvlJc w:val="left"/>
      <w:pPr>
        <w:ind w:left="6303" w:hanging="960"/>
      </w:pPr>
      <w:rPr>
        <w:rFonts w:hint="default"/>
        <w:lang w:val="en-US" w:eastAsia="zh-CN" w:bidi="ar-SA"/>
      </w:rPr>
    </w:lvl>
    <w:lvl w:ilvl="6">
      <w:start w:val="0"/>
      <w:numFmt w:val="bullet"/>
      <w:lvlText w:val="•"/>
      <w:lvlJc w:val="left"/>
      <w:pPr>
        <w:ind w:left="7011" w:hanging="960"/>
      </w:pPr>
      <w:rPr>
        <w:rFonts w:hint="default"/>
        <w:lang w:val="en-US" w:eastAsia="zh-CN" w:bidi="ar-SA"/>
      </w:rPr>
    </w:lvl>
    <w:lvl w:ilvl="7">
      <w:start w:val="0"/>
      <w:numFmt w:val="bullet"/>
      <w:lvlText w:val="•"/>
      <w:lvlJc w:val="left"/>
      <w:pPr>
        <w:ind w:left="7720" w:hanging="960"/>
      </w:pPr>
      <w:rPr>
        <w:rFonts w:hint="default"/>
        <w:lang w:val="en-US" w:eastAsia="zh-CN" w:bidi="ar-SA"/>
      </w:rPr>
    </w:lvl>
    <w:lvl w:ilvl="8">
      <w:start w:val="0"/>
      <w:numFmt w:val="bullet"/>
      <w:lvlText w:val="•"/>
      <w:lvlJc w:val="left"/>
      <w:pPr>
        <w:ind w:left="8429" w:hanging="960"/>
      </w:pPr>
      <w:rPr>
        <w:rFonts w:hint="default"/>
        <w:lang w:val="en-US" w:eastAsia="zh-CN" w:bidi="ar-SA"/>
      </w:rPr>
    </w:lvl>
  </w:abstractNum>
  <w:abstractNum w:abstractNumId="8">
    <w:multiLevelType w:val="hybridMultilevel"/>
    <w:lvl w:ilvl="0">
      <w:start w:val="3"/>
      <w:numFmt w:val="decimal"/>
      <w:lvlText w:val="%1"/>
      <w:lvlJc w:val="left"/>
      <w:pPr>
        <w:ind w:left="2761" w:hanging="960"/>
        <w:jc w:val="left"/>
      </w:pPr>
      <w:rPr>
        <w:rFonts w:hint="default"/>
        <w:lang w:val="en-US" w:eastAsia="zh-CN" w:bidi="ar-SA"/>
      </w:rPr>
    </w:lvl>
    <w:lvl w:ilvl="1">
      <w:start w:val="4"/>
      <w:numFmt w:val="decimal"/>
      <w:lvlText w:val="%1.%2"/>
      <w:lvlJc w:val="left"/>
      <w:pPr>
        <w:ind w:left="2761" w:hanging="960"/>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60"/>
      </w:pPr>
      <w:rPr>
        <w:rFonts w:hint="default"/>
        <w:lang w:val="en-US" w:eastAsia="zh-CN" w:bidi="ar-SA"/>
      </w:rPr>
    </w:lvl>
    <w:lvl w:ilvl="3">
      <w:start w:val="0"/>
      <w:numFmt w:val="bullet"/>
      <w:lvlText w:val="•"/>
      <w:lvlJc w:val="left"/>
      <w:pPr>
        <w:ind w:left="4885" w:hanging="960"/>
      </w:pPr>
      <w:rPr>
        <w:rFonts w:hint="default"/>
        <w:lang w:val="en-US" w:eastAsia="zh-CN" w:bidi="ar-SA"/>
      </w:rPr>
    </w:lvl>
    <w:lvl w:ilvl="4">
      <w:start w:val="0"/>
      <w:numFmt w:val="bullet"/>
      <w:lvlText w:val="•"/>
      <w:lvlJc w:val="left"/>
      <w:pPr>
        <w:ind w:left="5594" w:hanging="960"/>
      </w:pPr>
      <w:rPr>
        <w:rFonts w:hint="default"/>
        <w:lang w:val="en-US" w:eastAsia="zh-CN" w:bidi="ar-SA"/>
      </w:rPr>
    </w:lvl>
    <w:lvl w:ilvl="5">
      <w:start w:val="0"/>
      <w:numFmt w:val="bullet"/>
      <w:lvlText w:val="•"/>
      <w:lvlJc w:val="left"/>
      <w:pPr>
        <w:ind w:left="6303" w:hanging="960"/>
      </w:pPr>
      <w:rPr>
        <w:rFonts w:hint="default"/>
        <w:lang w:val="en-US" w:eastAsia="zh-CN" w:bidi="ar-SA"/>
      </w:rPr>
    </w:lvl>
    <w:lvl w:ilvl="6">
      <w:start w:val="0"/>
      <w:numFmt w:val="bullet"/>
      <w:lvlText w:val="•"/>
      <w:lvlJc w:val="left"/>
      <w:pPr>
        <w:ind w:left="7011" w:hanging="960"/>
      </w:pPr>
      <w:rPr>
        <w:rFonts w:hint="default"/>
        <w:lang w:val="en-US" w:eastAsia="zh-CN" w:bidi="ar-SA"/>
      </w:rPr>
    </w:lvl>
    <w:lvl w:ilvl="7">
      <w:start w:val="0"/>
      <w:numFmt w:val="bullet"/>
      <w:lvlText w:val="•"/>
      <w:lvlJc w:val="left"/>
      <w:pPr>
        <w:ind w:left="7720" w:hanging="960"/>
      </w:pPr>
      <w:rPr>
        <w:rFonts w:hint="default"/>
        <w:lang w:val="en-US" w:eastAsia="zh-CN" w:bidi="ar-SA"/>
      </w:rPr>
    </w:lvl>
    <w:lvl w:ilvl="8">
      <w:start w:val="0"/>
      <w:numFmt w:val="bullet"/>
      <w:lvlText w:val="•"/>
      <w:lvlJc w:val="left"/>
      <w:pPr>
        <w:ind w:left="8429" w:hanging="960"/>
      </w:pPr>
      <w:rPr>
        <w:rFonts w:hint="default"/>
        <w:lang w:val="en-US" w:eastAsia="zh-CN" w:bidi="ar-SA"/>
      </w:rPr>
    </w:lvl>
  </w:abstractNum>
  <w:abstractNum w:abstractNumId="7">
    <w:multiLevelType w:val="hybridMultilevel"/>
    <w:lvl w:ilvl="0">
      <w:start w:val="2"/>
      <w:numFmt w:val="decimal"/>
      <w:lvlText w:val="（%1）"/>
      <w:lvlJc w:val="left"/>
      <w:pPr>
        <w:ind w:left="647" w:hanging="527"/>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266" w:hanging="527"/>
      </w:pPr>
      <w:rPr>
        <w:rFonts w:hint="default"/>
        <w:lang w:val="en-US" w:eastAsia="zh-CN" w:bidi="ar-SA"/>
      </w:rPr>
    </w:lvl>
    <w:lvl w:ilvl="2">
      <w:start w:val="0"/>
      <w:numFmt w:val="bullet"/>
      <w:lvlText w:val="•"/>
      <w:lvlJc w:val="left"/>
      <w:pPr>
        <w:ind w:left="1892" w:hanging="527"/>
      </w:pPr>
      <w:rPr>
        <w:rFonts w:hint="default"/>
        <w:lang w:val="en-US" w:eastAsia="zh-CN" w:bidi="ar-SA"/>
      </w:rPr>
    </w:lvl>
    <w:lvl w:ilvl="3">
      <w:start w:val="0"/>
      <w:numFmt w:val="bullet"/>
      <w:lvlText w:val="•"/>
      <w:lvlJc w:val="left"/>
      <w:pPr>
        <w:ind w:left="2518" w:hanging="527"/>
      </w:pPr>
      <w:rPr>
        <w:rFonts w:hint="default"/>
        <w:lang w:val="en-US" w:eastAsia="zh-CN" w:bidi="ar-SA"/>
      </w:rPr>
    </w:lvl>
    <w:lvl w:ilvl="4">
      <w:start w:val="0"/>
      <w:numFmt w:val="bullet"/>
      <w:lvlText w:val="•"/>
      <w:lvlJc w:val="left"/>
      <w:pPr>
        <w:ind w:left="3144" w:hanging="527"/>
      </w:pPr>
      <w:rPr>
        <w:rFonts w:hint="default"/>
        <w:lang w:val="en-US" w:eastAsia="zh-CN" w:bidi="ar-SA"/>
      </w:rPr>
    </w:lvl>
    <w:lvl w:ilvl="5">
      <w:start w:val="0"/>
      <w:numFmt w:val="bullet"/>
      <w:lvlText w:val="•"/>
      <w:lvlJc w:val="left"/>
      <w:pPr>
        <w:ind w:left="3770" w:hanging="527"/>
      </w:pPr>
      <w:rPr>
        <w:rFonts w:hint="default"/>
        <w:lang w:val="en-US" w:eastAsia="zh-CN" w:bidi="ar-SA"/>
      </w:rPr>
    </w:lvl>
    <w:lvl w:ilvl="6">
      <w:start w:val="0"/>
      <w:numFmt w:val="bullet"/>
      <w:lvlText w:val="•"/>
      <w:lvlJc w:val="left"/>
      <w:pPr>
        <w:ind w:left="4396" w:hanging="527"/>
      </w:pPr>
      <w:rPr>
        <w:rFonts w:hint="default"/>
        <w:lang w:val="en-US" w:eastAsia="zh-CN" w:bidi="ar-SA"/>
      </w:rPr>
    </w:lvl>
    <w:lvl w:ilvl="7">
      <w:start w:val="0"/>
      <w:numFmt w:val="bullet"/>
      <w:lvlText w:val="•"/>
      <w:lvlJc w:val="left"/>
      <w:pPr>
        <w:ind w:left="5022" w:hanging="527"/>
      </w:pPr>
      <w:rPr>
        <w:rFonts w:hint="default"/>
        <w:lang w:val="en-US" w:eastAsia="zh-CN" w:bidi="ar-SA"/>
      </w:rPr>
    </w:lvl>
    <w:lvl w:ilvl="8">
      <w:start w:val="0"/>
      <w:numFmt w:val="bullet"/>
      <w:lvlText w:val="•"/>
      <w:lvlJc w:val="left"/>
      <w:pPr>
        <w:ind w:left="5648" w:hanging="527"/>
      </w:pPr>
      <w:rPr>
        <w:rFonts w:hint="default"/>
        <w:lang w:val="en-US" w:eastAsia="zh-CN" w:bidi="ar-SA"/>
      </w:rPr>
    </w:lvl>
  </w:abstractNum>
  <w:abstractNum w:abstractNumId="6">
    <w:multiLevelType w:val="hybridMultilevel"/>
    <w:lvl w:ilvl="0">
      <w:start w:val="3"/>
      <w:numFmt w:val="decimal"/>
      <w:lvlText w:val="%1"/>
      <w:lvlJc w:val="left"/>
      <w:pPr>
        <w:ind w:left="1190" w:hanging="960"/>
        <w:jc w:val="left"/>
      </w:pPr>
      <w:rPr>
        <w:rFonts w:hint="default"/>
        <w:lang w:val="en-US" w:eastAsia="zh-CN" w:bidi="ar-SA"/>
      </w:rPr>
    </w:lvl>
    <w:lvl w:ilvl="1">
      <w:start w:val="1"/>
      <w:numFmt w:val="decimal"/>
      <w:lvlText w:val="%1.%2"/>
      <w:lvlJc w:val="left"/>
      <w:pPr>
        <w:ind w:left="1190" w:hanging="960"/>
        <w:jc w:val="left"/>
      </w:pPr>
      <w:rPr>
        <w:rFonts w:hint="default" w:ascii="楷体" w:hAnsi="楷体" w:eastAsia="楷体" w:cs="楷体"/>
        <w:b/>
        <w:bCs/>
        <w:i w:val="0"/>
        <w:iCs w:val="0"/>
        <w:w w:val="99"/>
        <w:sz w:val="21"/>
        <w:szCs w:val="21"/>
        <w:lang w:val="en-US" w:eastAsia="zh-CN" w:bidi="ar-SA"/>
      </w:rPr>
    </w:lvl>
    <w:lvl w:ilvl="2">
      <w:start w:val="1"/>
      <w:numFmt w:val="decimal"/>
      <w:lvlText w:val="（%3）"/>
      <w:lvlJc w:val="left"/>
      <w:pPr>
        <w:ind w:left="3311" w:hanging="527"/>
        <w:jc w:val="left"/>
      </w:pPr>
      <w:rPr>
        <w:rFonts w:hint="default" w:ascii="楷体" w:hAnsi="楷体" w:eastAsia="楷体" w:cs="楷体"/>
        <w:b w:val="0"/>
        <w:bCs w:val="0"/>
        <w:i w:val="0"/>
        <w:iCs w:val="0"/>
        <w:w w:val="100"/>
        <w:sz w:val="19"/>
        <w:szCs w:val="19"/>
        <w:lang w:val="en-US" w:eastAsia="zh-CN" w:bidi="ar-SA"/>
      </w:rPr>
    </w:lvl>
    <w:lvl w:ilvl="3">
      <w:start w:val="0"/>
      <w:numFmt w:val="bullet"/>
      <w:lvlText w:val="•"/>
      <w:lvlJc w:val="left"/>
      <w:pPr>
        <w:ind w:left="4770" w:hanging="527"/>
      </w:pPr>
      <w:rPr>
        <w:rFonts w:hint="default"/>
        <w:lang w:val="en-US" w:eastAsia="zh-CN" w:bidi="ar-SA"/>
      </w:rPr>
    </w:lvl>
    <w:lvl w:ilvl="4">
      <w:start w:val="0"/>
      <w:numFmt w:val="bullet"/>
      <w:lvlText w:val="•"/>
      <w:lvlJc w:val="left"/>
      <w:pPr>
        <w:ind w:left="5495" w:hanging="527"/>
      </w:pPr>
      <w:rPr>
        <w:rFonts w:hint="default"/>
        <w:lang w:val="en-US" w:eastAsia="zh-CN" w:bidi="ar-SA"/>
      </w:rPr>
    </w:lvl>
    <w:lvl w:ilvl="5">
      <w:start w:val="0"/>
      <w:numFmt w:val="bullet"/>
      <w:lvlText w:val="•"/>
      <w:lvlJc w:val="left"/>
      <w:pPr>
        <w:ind w:left="6220" w:hanging="527"/>
      </w:pPr>
      <w:rPr>
        <w:rFonts w:hint="default"/>
        <w:lang w:val="en-US" w:eastAsia="zh-CN" w:bidi="ar-SA"/>
      </w:rPr>
    </w:lvl>
    <w:lvl w:ilvl="6">
      <w:start w:val="0"/>
      <w:numFmt w:val="bullet"/>
      <w:lvlText w:val="•"/>
      <w:lvlJc w:val="left"/>
      <w:pPr>
        <w:ind w:left="6945" w:hanging="527"/>
      </w:pPr>
      <w:rPr>
        <w:rFonts w:hint="default"/>
        <w:lang w:val="en-US" w:eastAsia="zh-CN" w:bidi="ar-SA"/>
      </w:rPr>
    </w:lvl>
    <w:lvl w:ilvl="7">
      <w:start w:val="0"/>
      <w:numFmt w:val="bullet"/>
      <w:lvlText w:val="•"/>
      <w:lvlJc w:val="left"/>
      <w:pPr>
        <w:ind w:left="7670" w:hanging="527"/>
      </w:pPr>
      <w:rPr>
        <w:rFonts w:hint="default"/>
        <w:lang w:val="en-US" w:eastAsia="zh-CN" w:bidi="ar-SA"/>
      </w:rPr>
    </w:lvl>
    <w:lvl w:ilvl="8">
      <w:start w:val="0"/>
      <w:numFmt w:val="bullet"/>
      <w:lvlText w:val="•"/>
      <w:lvlJc w:val="left"/>
      <w:pPr>
        <w:ind w:left="8396" w:hanging="527"/>
      </w:pPr>
      <w:rPr>
        <w:rFonts w:hint="default"/>
        <w:lang w:val="en-US" w:eastAsia="zh-CN" w:bidi="ar-SA"/>
      </w:rPr>
    </w:lvl>
  </w:abstractNum>
  <w:abstractNum w:abstractNumId="5">
    <w:multiLevelType w:val="hybridMultilevel"/>
    <w:lvl w:ilvl="0">
      <w:start w:val="1"/>
      <w:numFmt w:val="decimal"/>
      <w:lvlText w:val="（%1）"/>
      <w:lvlJc w:val="left"/>
      <w:pPr>
        <w:ind w:left="664" w:hanging="567"/>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286" w:hanging="567"/>
      </w:pPr>
      <w:rPr>
        <w:rFonts w:hint="default"/>
        <w:lang w:val="en-US" w:eastAsia="zh-CN" w:bidi="ar-SA"/>
      </w:rPr>
    </w:lvl>
    <w:lvl w:ilvl="2">
      <w:start w:val="0"/>
      <w:numFmt w:val="bullet"/>
      <w:lvlText w:val="•"/>
      <w:lvlJc w:val="left"/>
      <w:pPr>
        <w:ind w:left="1912" w:hanging="567"/>
      </w:pPr>
      <w:rPr>
        <w:rFonts w:hint="default"/>
        <w:lang w:val="en-US" w:eastAsia="zh-CN" w:bidi="ar-SA"/>
      </w:rPr>
    </w:lvl>
    <w:lvl w:ilvl="3">
      <w:start w:val="0"/>
      <w:numFmt w:val="bullet"/>
      <w:lvlText w:val="•"/>
      <w:lvlJc w:val="left"/>
      <w:pPr>
        <w:ind w:left="2538" w:hanging="567"/>
      </w:pPr>
      <w:rPr>
        <w:rFonts w:hint="default"/>
        <w:lang w:val="en-US" w:eastAsia="zh-CN" w:bidi="ar-SA"/>
      </w:rPr>
    </w:lvl>
    <w:lvl w:ilvl="4">
      <w:start w:val="0"/>
      <w:numFmt w:val="bullet"/>
      <w:lvlText w:val="•"/>
      <w:lvlJc w:val="left"/>
      <w:pPr>
        <w:ind w:left="3164" w:hanging="567"/>
      </w:pPr>
      <w:rPr>
        <w:rFonts w:hint="default"/>
        <w:lang w:val="en-US" w:eastAsia="zh-CN" w:bidi="ar-SA"/>
      </w:rPr>
    </w:lvl>
    <w:lvl w:ilvl="5">
      <w:start w:val="0"/>
      <w:numFmt w:val="bullet"/>
      <w:lvlText w:val="•"/>
      <w:lvlJc w:val="left"/>
      <w:pPr>
        <w:ind w:left="3790" w:hanging="567"/>
      </w:pPr>
      <w:rPr>
        <w:rFonts w:hint="default"/>
        <w:lang w:val="en-US" w:eastAsia="zh-CN" w:bidi="ar-SA"/>
      </w:rPr>
    </w:lvl>
    <w:lvl w:ilvl="6">
      <w:start w:val="0"/>
      <w:numFmt w:val="bullet"/>
      <w:lvlText w:val="•"/>
      <w:lvlJc w:val="left"/>
      <w:pPr>
        <w:ind w:left="4416" w:hanging="567"/>
      </w:pPr>
      <w:rPr>
        <w:rFonts w:hint="default"/>
        <w:lang w:val="en-US" w:eastAsia="zh-CN" w:bidi="ar-SA"/>
      </w:rPr>
    </w:lvl>
    <w:lvl w:ilvl="7">
      <w:start w:val="0"/>
      <w:numFmt w:val="bullet"/>
      <w:lvlText w:val="•"/>
      <w:lvlJc w:val="left"/>
      <w:pPr>
        <w:ind w:left="5042" w:hanging="567"/>
      </w:pPr>
      <w:rPr>
        <w:rFonts w:hint="default"/>
        <w:lang w:val="en-US" w:eastAsia="zh-CN" w:bidi="ar-SA"/>
      </w:rPr>
    </w:lvl>
    <w:lvl w:ilvl="8">
      <w:start w:val="0"/>
      <w:numFmt w:val="bullet"/>
      <w:lvlText w:val="•"/>
      <w:lvlJc w:val="left"/>
      <w:pPr>
        <w:ind w:left="5668" w:hanging="567"/>
      </w:pPr>
      <w:rPr>
        <w:rFonts w:hint="default"/>
        <w:lang w:val="en-US" w:eastAsia="zh-CN" w:bidi="ar-SA"/>
      </w:rPr>
    </w:lvl>
  </w:abstractNum>
  <w:abstractNum w:abstractNumId="4">
    <w:multiLevelType w:val="hybridMultilevel"/>
    <w:lvl w:ilvl="0">
      <w:start w:val="1"/>
      <w:numFmt w:val="decimal"/>
      <w:lvlText w:val="（%1）"/>
      <w:lvlJc w:val="left"/>
      <w:pPr>
        <w:ind w:left="745" w:hanging="568"/>
        <w:jc w:val="left"/>
      </w:pPr>
      <w:rPr>
        <w:rFonts w:hint="default" w:ascii="楷体" w:hAnsi="楷体" w:eastAsia="楷体" w:cs="楷体"/>
        <w:b w:val="0"/>
        <w:bCs w:val="0"/>
        <w:i w:val="0"/>
        <w:iCs w:val="0"/>
        <w:w w:val="100"/>
        <w:sz w:val="21"/>
        <w:szCs w:val="21"/>
        <w:lang w:val="en-US" w:eastAsia="zh-CN" w:bidi="ar-SA"/>
      </w:rPr>
    </w:lvl>
    <w:lvl w:ilvl="1">
      <w:start w:val="0"/>
      <w:numFmt w:val="bullet"/>
      <w:lvlText w:val="•"/>
      <w:lvlJc w:val="left"/>
      <w:pPr>
        <w:ind w:left="1390" w:hanging="568"/>
      </w:pPr>
      <w:rPr>
        <w:rFonts w:hint="default"/>
        <w:lang w:val="en-US" w:eastAsia="zh-CN" w:bidi="ar-SA"/>
      </w:rPr>
    </w:lvl>
    <w:lvl w:ilvl="2">
      <w:start w:val="0"/>
      <w:numFmt w:val="bullet"/>
      <w:lvlText w:val="•"/>
      <w:lvlJc w:val="left"/>
      <w:pPr>
        <w:ind w:left="2040" w:hanging="568"/>
      </w:pPr>
      <w:rPr>
        <w:rFonts w:hint="default"/>
        <w:lang w:val="en-US" w:eastAsia="zh-CN" w:bidi="ar-SA"/>
      </w:rPr>
    </w:lvl>
    <w:lvl w:ilvl="3">
      <w:start w:val="0"/>
      <w:numFmt w:val="bullet"/>
      <w:lvlText w:val="•"/>
      <w:lvlJc w:val="left"/>
      <w:pPr>
        <w:ind w:left="2690" w:hanging="568"/>
      </w:pPr>
      <w:rPr>
        <w:rFonts w:hint="default"/>
        <w:lang w:val="en-US" w:eastAsia="zh-CN" w:bidi="ar-SA"/>
      </w:rPr>
    </w:lvl>
    <w:lvl w:ilvl="4">
      <w:start w:val="0"/>
      <w:numFmt w:val="bullet"/>
      <w:lvlText w:val="•"/>
      <w:lvlJc w:val="left"/>
      <w:pPr>
        <w:ind w:left="3340" w:hanging="568"/>
      </w:pPr>
      <w:rPr>
        <w:rFonts w:hint="default"/>
        <w:lang w:val="en-US" w:eastAsia="zh-CN" w:bidi="ar-SA"/>
      </w:rPr>
    </w:lvl>
    <w:lvl w:ilvl="5">
      <w:start w:val="0"/>
      <w:numFmt w:val="bullet"/>
      <w:lvlText w:val="•"/>
      <w:lvlJc w:val="left"/>
      <w:pPr>
        <w:ind w:left="3990" w:hanging="568"/>
      </w:pPr>
      <w:rPr>
        <w:rFonts w:hint="default"/>
        <w:lang w:val="en-US" w:eastAsia="zh-CN" w:bidi="ar-SA"/>
      </w:rPr>
    </w:lvl>
    <w:lvl w:ilvl="6">
      <w:start w:val="0"/>
      <w:numFmt w:val="bullet"/>
      <w:lvlText w:val="•"/>
      <w:lvlJc w:val="left"/>
      <w:pPr>
        <w:ind w:left="4640" w:hanging="568"/>
      </w:pPr>
      <w:rPr>
        <w:rFonts w:hint="default"/>
        <w:lang w:val="en-US" w:eastAsia="zh-CN" w:bidi="ar-SA"/>
      </w:rPr>
    </w:lvl>
    <w:lvl w:ilvl="7">
      <w:start w:val="0"/>
      <w:numFmt w:val="bullet"/>
      <w:lvlText w:val="•"/>
      <w:lvlJc w:val="left"/>
      <w:pPr>
        <w:ind w:left="5290" w:hanging="568"/>
      </w:pPr>
      <w:rPr>
        <w:rFonts w:hint="default"/>
        <w:lang w:val="en-US" w:eastAsia="zh-CN" w:bidi="ar-SA"/>
      </w:rPr>
    </w:lvl>
    <w:lvl w:ilvl="8">
      <w:start w:val="0"/>
      <w:numFmt w:val="bullet"/>
      <w:lvlText w:val="•"/>
      <w:lvlJc w:val="left"/>
      <w:pPr>
        <w:ind w:left="5940" w:hanging="568"/>
      </w:pPr>
      <w:rPr>
        <w:rFonts w:hint="default"/>
        <w:lang w:val="en-US" w:eastAsia="zh-CN" w:bidi="ar-SA"/>
      </w:rPr>
    </w:lvl>
  </w:abstractNum>
  <w:abstractNum w:abstractNumId="3">
    <w:multiLevelType w:val="hybridMultilevel"/>
    <w:lvl w:ilvl="0">
      <w:start w:val="1"/>
      <w:numFmt w:val="decimal"/>
      <w:lvlText w:val="%1"/>
      <w:lvlJc w:val="left"/>
      <w:pPr>
        <w:ind w:left="2761" w:hanging="960"/>
        <w:jc w:val="left"/>
      </w:pPr>
      <w:rPr>
        <w:rFonts w:hint="default"/>
        <w:lang w:val="en-US" w:eastAsia="zh-CN" w:bidi="ar-SA"/>
      </w:rPr>
    </w:lvl>
    <w:lvl w:ilvl="1">
      <w:start w:val="1"/>
      <w:numFmt w:val="decimal"/>
      <w:lvlText w:val="%1.%2"/>
      <w:lvlJc w:val="left"/>
      <w:pPr>
        <w:ind w:left="2761" w:hanging="960"/>
        <w:jc w:val="left"/>
      </w:pPr>
      <w:rPr>
        <w:rFonts w:hint="default" w:ascii="楷体" w:hAnsi="楷体" w:eastAsia="楷体" w:cs="楷体"/>
        <w:b/>
        <w:bCs/>
        <w:i w:val="0"/>
        <w:iCs w:val="0"/>
        <w:w w:val="99"/>
        <w:sz w:val="21"/>
        <w:szCs w:val="21"/>
        <w:lang w:val="en-US" w:eastAsia="zh-CN" w:bidi="ar-SA"/>
      </w:rPr>
    </w:lvl>
    <w:lvl w:ilvl="2">
      <w:start w:val="0"/>
      <w:numFmt w:val="bullet"/>
      <w:lvlText w:val="•"/>
      <w:lvlJc w:val="left"/>
      <w:pPr>
        <w:ind w:left="4177" w:hanging="960"/>
      </w:pPr>
      <w:rPr>
        <w:rFonts w:hint="default"/>
        <w:lang w:val="en-US" w:eastAsia="zh-CN" w:bidi="ar-SA"/>
      </w:rPr>
    </w:lvl>
    <w:lvl w:ilvl="3">
      <w:start w:val="0"/>
      <w:numFmt w:val="bullet"/>
      <w:lvlText w:val="•"/>
      <w:lvlJc w:val="left"/>
      <w:pPr>
        <w:ind w:left="4885" w:hanging="960"/>
      </w:pPr>
      <w:rPr>
        <w:rFonts w:hint="default"/>
        <w:lang w:val="en-US" w:eastAsia="zh-CN" w:bidi="ar-SA"/>
      </w:rPr>
    </w:lvl>
    <w:lvl w:ilvl="4">
      <w:start w:val="0"/>
      <w:numFmt w:val="bullet"/>
      <w:lvlText w:val="•"/>
      <w:lvlJc w:val="left"/>
      <w:pPr>
        <w:ind w:left="5594" w:hanging="960"/>
      </w:pPr>
      <w:rPr>
        <w:rFonts w:hint="default"/>
        <w:lang w:val="en-US" w:eastAsia="zh-CN" w:bidi="ar-SA"/>
      </w:rPr>
    </w:lvl>
    <w:lvl w:ilvl="5">
      <w:start w:val="0"/>
      <w:numFmt w:val="bullet"/>
      <w:lvlText w:val="•"/>
      <w:lvlJc w:val="left"/>
      <w:pPr>
        <w:ind w:left="6303" w:hanging="960"/>
      </w:pPr>
      <w:rPr>
        <w:rFonts w:hint="default"/>
        <w:lang w:val="en-US" w:eastAsia="zh-CN" w:bidi="ar-SA"/>
      </w:rPr>
    </w:lvl>
    <w:lvl w:ilvl="6">
      <w:start w:val="0"/>
      <w:numFmt w:val="bullet"/>
      <w:lvlText w:val="•"/>
      <w:lvlJc w:val="left"/>
      <w:pPr>
        <w:ind w:left="7011" w:hanging="960"/>
      </w:pPr>
      <w:rPr>
        <w:rFonts w:hint="default"/>
        <w:lang w:val="en-US" w:eastAsia="zh-CN" w:bidi="ar-SA"/>
      </w:rPr>
    </w:lvl>
    <w:lvl w:ilvl="7">
      <w:start w:val="0"/>
      <w:numFmt w:val="bullet"/>
      <w:lvlText w:val="•"/>
      <w:lvlJc w:val="left"/>
      <w:pPr>
        <w:ind w:left="7720" w:hanging="960"/>
      </w:pPr>
      <w:rPr>
        <w:rFonts w:hint="default"/>
        <w:lang w:val="en-US" w:eastAsia="zh-CN" w:bidi="ar-SA"/>
      </w:rPr>
    </w:lvl>
    <w:lvl w:ilvl="8">
      <w:start w:val="0"/>
      <w:numFmt w:val="bullet"/>
      <w:lvlText w:val="•"/>
      <w:lvlJc w:val="left"/>
      <w:pPr>
        <w:ind w:left="8429" w:hanging="960"/>
      </w:pPr>
      <w:rPr>
        <w:rFonts w:hint="default"/>
        <w:lang w:val="en-US" w:eastAsia="zh-CN" w:bidi="ar-SA"/>
      </w:rPr>
    </w:lvl>
  </w:abstractNum>
  <w:abstractNum w:abstractNumId="2">
    <w:multiLevelType w:val="hybridMultilevel"/>
    <w:lvl w:ilvl="0">
      <w:start w:val="5"/>
      <w:numFmt w:val="decimal"/>
      <w:lvlText w:val="%1."/>
      <w:lvlJc w:val="left"/>
      <w:pPr>
        <w:ind w:left="523" w:hanging="421"/>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65" w:hanging="421"/>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60" w:hanging="421"/>
      </w:pPr>
      <w:rPr>
        <w:rFonts w:hint="default"/>
        <w:lang w:val="en-US" w:eastAsia="zh-CN" w:bidi="ar-SA"/>
      </w:rPr>
    </w:lvl>
    <w:lvl w:ilvl="3">
      <w:start w:val="0"/>
      <w:numFmt w:val="bullet"/>
      <w:lvlText w:val="•"/>
      <w:lvlJc w:val="left"/>
      <w:pPr>
        <w:ind w:left="937" w:hanging="421"/>
      </w:pPr>
      <w:rPr>
        <w:rFonts w:hint="default"/>
        <w:lang w:val="en-US" w:eastAsia="zh-CN" w:bidi="ar-SA"/>
      </w:rPr>
    </w:lvl>
    <w:lvl w:ilvl="4">
      <w:start w:val="0"/>
      <w:numFmt w:val="bullet"/>
      <w:lvlText w:val="•"/>
      <w:lvlJc w:val="left"/>
      <w:pPr>
        <w:ind w:left="1214" w:hanging="421"/>
      </w:pPr>
      <w:rPr>
        <w:rFonts w:hint="default"/>
        <w:lang w:val="en-US" w:eastAsia="zh-CN" w:bidi="ar-SA"/>
      </w:rPr>
    </w:lvl>
    <w:lvl w:ilvl="5">
      <w:start w:val="0"/>
      <w:numFmt w:val="bullet"/>
      <w:lvlText w:val="•"/>
      <w:lvlJc w:val="left"/>
      <w:pPr>
        <w:ind w:left="1492" w:hanging="421"/>
      </w:pPr>
      <w:rPr>
        <w:rFonts w:hint="default"/>
        <w:lang w:val="en-US" w:eastAsia="zh-CN" w:bidi="ar-SA"/>
      </w:rPr>
    </w:lvl>
    <w:lvl w:ilvl="6">
      <w:start w:val="0"/>
      <w:numFmt w:val="bullet"/>
      <w:lvlText w:val="•"/>
      <w:lvlJc w:val="left"/>
      <w:pPr>
        <w:ind w:left="1769" w:hanging="421"/>
      </w:pPr>
      <w:rPr>
        <w:rFonts w:hint="default"/>
        <w:lang w:val="en-US" w:eastAsia="zh-CN" w:bidi="ar-SA"/>
      </w:rPr>
    </w:lvl>
    <w:lvl w:ilvl="7">
      <w:start w:val="0"/>
      <w:numFmt w:val="bullet"/>
      <w:lvlText w:val="•"/>
      <w:lvlJc w:val="left"/>
      <w:pPr>
        <w:ind w:left="2046" w:hanging="421"/>
      </w:pPr>
      <w:rPr>
        <w:rFonts w:hint="default"/>
        <w:lang w:val="en-US" w:eastAsia="zh-CN" w:bidi="ar-SA"/>
      </w:rPr>
    </w:lvl>
    <w:lvl w:ilvl="8">
      <w:start w:val="0"/>
      <w:numFmt w:val="bullet"/>
      <w:lvlText w:val="•"/>
      <w:lvlJc w:val="left"/>
      <w:pPr>
        <w:ind w:left="2324" w:hanging="421"/>
      </w:pPr>
      <w:rPr>
        <w:rFonts w:hint="default"/>
        <w:lang w:val="en-US" w:eastAsia="zh-CN" w:bidi="ar-SA"/>
      </w:rPr>
    </w:lvl>
  </w:abstractNum>
  <w:abstractNum w:abstractNumId="1">
    <w:multiLevelType w:val="hybridMultilevel"/>
    <w:lvl w:ilvl="0">
      <w:start w:val="3"/>
      <w:numFmt w:val="decimal"/>
      <w:lvlText w:val="%1."/>
      <w:lvlJc w:val="left"/>
      <w:pPr>
        <w:ind w:left="523"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11" w:hanging="421"/>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60" w:hanging="421"/>
      </w:pPr>
      <w:rPr>
        <w:rFonts w:hint="default"/>
        <w:lang w:val="en-US" w:eastAsia="zh-CN" w:bidi="ar-SA"/>
      </w:rPr>
    </w:lvl>
    <w:lvl w:ilvl="3">
      <w:start w:val="0"/>
      <w:numFmt w:val="bullet"/>
      <w:lvlText w:val="•"/>
      <w:lvlJc w:val="left"/>
      <w:pPr>
        <w:ind w:left="1014" w:hanging="421"/>
      </w:pPr>
      <w:rPr>
        <w:rFonts w:hint="default"/>
        <w:lang w:val="en-US" w:eastAsia="zh-CN" w:bidi="ar-SA"/>
      </w:rPr>
    </w:lvl>
    <w:lvl w:ilvl="4">
      <w:start w:val="0"/>
      <w:numFmt w:val="bullet"/>
      <w:lvlText w:val="•"/>
      <w:lvlJc w:val="left"/>
      <w:pPr>
        <w:ind w:left="1369" w:hanging="421"/>
      </w:pPr>
      <w:rPr>
        <w:rFonts w:hint="default"/>
        <w:lang w:val="en-US" w:eastAsia="zh-CN" w:bidi="ar-SA"/>
      </w:rPr>
    </w:lvl>
    <w:lvl w:ilvl="5">
      <w:start w:val="0"/>
      <w:numFmt w:val="bullet"/>
      <w:lvlText w:val="•"/>
      <w:lvlJc w:val="left"/>
      <w:pPr>
        <w:ind w:left="1724" w:hanging="421"/>
      </w:pPr>
      <w:rPr>
        <w:rFonts w:hint="default"/>
        <w:lang w:val="en-US" w:eastAsia="zh-CN" w:bidi="ar-SA"/>
      </w:rPr>
    </w:lvl>
    <w:lvl w:ilvl="6">
      <w:start w:val="0"/>
      <w:numFmt w:val="bullet"/>
      <w:lvlText w:val="•"/>
      <w:lvlJc w:val="left"/>
      <w:pPr>
        <w:ind w:left="2079" w:hanging="421"/>
      </w:pPr>
      <w:rPr>
        <w:rFonts w:hint="default"/>
        <w:lang w:val="en-US" w:eastAsia="zh-CN" w:bidi="ar-SA"/>
      </w:rPr>
    </w:lvl>
    <w:lvl w:ilvl="7">
      <w:start w:val="0"/>
      <w:numFmt w:val="bullet"/>
      <w:lvlText w:val="•"/>
      <w:lvlJc w:val="left"/>
      <w:pPr>
        <w:ind w:left="2433" w:hanging="421"/>
      </w:pPr>
      <w:rPr>
        <w:rFonts w:hint="default"/>
        <w:lang w:val="en-US" w:eastAsia="zh-CN" w:bidi="ar-SA"/>
      </w:rPr>
    </w:lvl>
    <w:lvl w:ilvl="8">
      <w:start w:val="0"/>
      <w:numFmt w:val="bullet"/>
      <w:lvlText w:val="•"/>
      <w:lvlJc w:val="left"/>
      <w:pPr>
        <w:ind w:left="2788" w:hanging="421"/>
      </w:pPr>
      <w:rPr>
        <w:rFonts w:hint="default"/>
        <w:lang w:val="en-US" w:eastAsia="zh-CN" w:bidi="ar-SA"/>
      </w:rPr>
    </w:lvl>
  </w:abstractNum>
  <w:abstractNum w:abstractNumId="0">
    <w:multiLevelType w:val="hybridMultilevel"/>
    <w:lvl w:ilvl="0">
      <w:start w:val="1"/>
      <w:numFmt w:val="decimal"/>
      <w:lvlText w:val="%1."/>
      <w:lvlJc w:val="left"/>
      <w:pPr>
        <w:ind w:left="537" w:hanging="421"/>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45" w:hanging="421"/>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12" w:hanging="421"/>
      </w:pPr>
      <w:rPr>
        <w:rFonts w:hint="default"/>
        <w:lang w:val="en-US" w:eastAsia="zh-CN" w:bidi="ar-SA"/>
      </w:rPr>
    </w:lvl>
    <w:lvl w:ilvl="3">
      <w:start w:val="0"/>
      <w:numFmt w:val="bullet"/>
      <w:lvlText w:val="•"/>
      <w:lvlJc w:val="left"/>
      <w:pPr>
        <w:ind w:left="1184" w:hanging="421"/>
      </w:pPr>
      <w:rPr>
        <w:rFonts w:hint="default"/>
        <w:lang w:val="en-US" w:eastAsia="zh-CN" w:bidi="ar-SA"/>
      </w:rPr>
    </w:lvl>
    <w:lvl w:ilvl="4">
      <w:start w:val="0"/>
      <w:numFmt w:val="bullet"/>
      <w:lvlText w:val="•"/>
      <w:lvlJc w:val="left"/>
      <w:pPr>
        <w:ind w:left="1457" w:hanging="421"/>
      </w:pPr>
      <w:rPr>
        <w:rFonts w:hint="default"/>
        <w:lang w:val="en-US" w:eastAsia="zh-CN" w:bidi="ar-SA"/>
      </w:rPr>
    </w:lvl>
    <w:lvl w:ilvl="5">
      <w:start w:val="0"/>
      <w:numFmt w:val="bullet"/>
      <w:lvlText w:val="•"/>
      <w:lvlJc w:val="left"/>
      <w:pPr>
        <w:ind w:left="1729" w:hanging="421"/>
      </w:pPr>
      <w:rPr>
        <w:rFonts w:hint="default"/>
        <w:lang w:val="en-US" w:eastAsia="zh-CN" w:bidi="ar-SA"/>
      </w:rPr>
    </w:lvl>
    <w:lvl w:ilvl="6">
      <w:start w:val="0"/>
      <w:numFmt w:val="bullet"/>
      <w:lvlText w:val="•"/>
      <w:lvlJc w:val="left"/>
      <w:pPr>
        <w:ind w:left="2001" w:hanging="421"/>
      </w:pPr>
      <w:rPr>
        <w:rFonts w:hint="default"/>
        <w:lang w:val="en-US" w:eastAsia="zh-CN" w:bidi="ar-SA"/>
      </w:rPr>
    </w:lvl>
    <w:lvl w:ilvl="7">
      <w:start w:val="0"/>
      <w:numFmt w:val="bullet"/>
      <w:lvlText w:val="•"/>
      <w:lvlJc w:val="left"/>
      <w:pPr>
        <w:ind w:left="2274" w:hanging="421"/>
      </w:pPr>
      <w:rPr>
        <w:rFonts w:hint="default"/>
        <w:lang w:val="en-US" w:eastAsia="zh-CN" w:bidi="ar-SA"/>
      </w:rPr>
    </w:lvl>
    <w:lvl w:ilvl="8">
      <w:start w:val="0"/>
      <w:numFmt w:val="bullet"/>
      <w:lvlText w:val="•"/>
      <w:lvlJc w:val="left"/>
      <w:pPr>
        <w:ind w:left="2546" w:hanging="421"/>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楷体" w:hAnsi="楷体" w:eastAsia="楷体" w:cs="楷体"/>
      <w:lang w:val="en-US" w:eastAsia="zh-CN" w:bidi="ar-SA"/>
    </w:rPr>
  </w:style>
  <w:style w:styleId="BodyText" w:type="paragraph">
    <w:name w:val="Body Text"/>
    <w:basedOn w:val="Normal"/>
    <w:uiPriority w:val="1"/>
    <w:qFormat/>
    <w:pPr/>
    <w:rPr>
      <w:rFonts w:ascii="楷体" w:hAnsi="楷体" w:eastAsia="楷体" w:cs="楷体"/>
      <w:sz w:val="21"/>
      <w:szCs w:val="21"/>
      <w:lang w:val="en-US" w:eastAsia="zh-CN" w:bidi="ar-SA"/>
    </w:rPr>
  </w:style>
  <w:style w:styleId="Heading1" w:type="paragraph">
    <w:name w:val="Heading 1"/>
    <w:basedOn w:val="Normal"/>
    <w:uiPriority w:val="1"/>
    <w:qFormat/>
    <w:pPr>
      <w:ind w:left="231"/>
      <w:outlineLvl w:val="1"/>
    </w:pPr>
    <w:rPr>
      <w:rFonts w:ascii="楷体" w:hAnsi="楷体" w:eastAsia="楷体" w:cs="楷体"/>
      <w:b/>
      <w:bCs/>
      <w:sz w:val="24"/>
      <w:szCs w:val="24"/>
      <w:lang w:val="en-US" w:eastAsia="zh-CN" w:bidi="ar-SA"/>
    </w:rPr>
  </w:style>
  <w:style w:styleId="Title" w:type="paragraph">
    <w:name w:val="Title"/>
    <w:basedOn w:val="Normal"/>
    <w:uiPriority w:val="1"/>
    <w:qFormat/>
    <w:pPr>
      <w:ind w:left="2340" w:right="117"/>
      <w:jc w:val="center"/>
    </w:pPr>
    <w:rPr>
      <w:rFonts w:ascii="楷体" w:hAnsi="楷体" w:eastAsia="楷体" w:cs="楷体"/>
      <w:b/>
      <w:bCs/>
      <w:sz w:val="44"/>
      <w:szCs w:val="44"/>
      <w:lang w:val="en-US" w:eastAsia="zh-CN" w:bidi="ar-SA"/>
    </w:rPr>
  </w:style>
  <w:style w:styleId="ListParagraph" w:type="paragraph">
    <w:name w:val="List Paragraph"/>
    <w:basedOn w:val="Normal"/>
    <w:uiPriority w:val="1"/>
    <w:qFormat/>
    <w:pPr>
      <w:ind w:left="2761" w:hanging="2530"/>
    </w:pPr>
    <w:rPr>
      <w:rFonts w:ascii="楷体" w:hAnsi="楷体" w:eastAsia="楷体" w:cs="楷体"/>
      <w:lang w:val="en-US" w:eastAsia="zh-CN" w:bidi="ar-SA"/>
    </w:rPr>
  </w:style>
  <w:style w:styleId="TableParagraph" w:type="paragraph">
    <w:name w:val="Table Paragraph"/>
    <w:basedOn w:val="Normal"/>
    <w:uiPriority w:val="1"/>
    <w:qFormat/>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2023-06-05T06:36:52Z</dcterms:created>
  <dcterms:modified xsi:type="dcterms:W3CDTF">2023-06-05T06:36:52Z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